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50"/>
        </w:tabs>
        <w:adjustRightInd w:val="0"/>
        <w:snapToGrid w:val="0"/>
        <w:spacing w:after="156" w:afterLines="50" w:line="260" w:lineRule="atLeast"/>
        <w:ind w:left="91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tabs>
          <w:tab w:val="left" w:pos="450"/>
        </w:tabs>
        <w:adjustRightInd w:val="0"/>
        <w:snapToGrid w:val="0"/>
        <w:spacing w:line="260" w:lineRule="atLeast"/>
        <w:ind w:left="91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</w:rPr>
      </w:pPr>
      <w:bookmarkStart w:id="5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</w:rPr>
        <w:t>广东省事业单位2025年集中公开招聘高层次和急需紧缺</w:t>
      </w:r>
    </w:p>
    <w:p>
      <w:pPr>
        <w:widowControl/>
        <w:tabs>
          <w:tab w:val="left" w:pos="450"/>
        </w:tabs>
        <w:adjustRightInd w:val="0"/>
        <w:snapToGrid w:val="0"/>
        <w:spacing w:line="260" w:lineRule="atLeast"/>
        <w:ind w:left="91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</w:rPr>
        <w:t>人才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</w:rPr>
        <w:t>广州市越秀区教育发展研究院）资格复审材料清单</w:t>
      </w:r>
    </w:p>
    <w:bookmarkEnd w:id="5"/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1871"/>
        <w:gridCol w:w="3516"/>
        <w:gridCol w:w="198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考生基本信息</w:t>
            </w:r>
          </w:p>
        </w:tc>
        <w:tc>
          <w:tcPr>
            <w:tcW w:w="9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考生姓名：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报考单位: 广州市</w:t>
            </w:r>
            <w:r>
              <w:rPr>
                <w:rFonts w:ascii="楷体_GB2312" w:hAnsi="宋体" w:eastAsia="楷体_GB2312" w:cs="宋体"/>
                <w:kern w:val="0"/>
                <w:sz w:val="24"/>
                <w:szCs w:val="24"/>
              </w:rPr>
              <w:t>越秀区教育发展研究院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报考职位：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报考职位代码：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楷体_GB2312" w:hAnsi="宋体" w:eastAsia="楷体_GB2312" w:cs="宋体"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手机号码：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楷体_GB2312" w:hAnsi="宋体" w:eastAsia="楷体_GB2312" w:cs="宋体"/>
                <w:kern w:val="0"/>
                <w:sz w:val="30"/>
                <w:szCs w:val="30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51" w:type="dxa"/>
            <w:vMerge w:val="restart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spacing w:val="2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pacing w:val="200"/>
                <w:kern w:val="0"/>
                <w:sz w:val="28"/>
                <w:szCs w:val="28"/>
              </w:rPr>
              <w:t>提交材料情况</w:t>
            </w:r>
          </w:p>
        </w:tc>
        <w:tc>
          <w:tcPr>
            <w:tcW w:w="907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以下内容资格复审时由工作人员填写，考生不要填写（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请在对应栏目打“√”）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材料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35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复印件名称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已审核原件并提交复印件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考生报名表（双面打印，签名）</w:t>
            </w: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</w:rPr>
              <w:t>复印在同一页面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，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纵向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</w:t>
            </w: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户口簿（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首</w:t>
            </w:r>
            <w:r>
              <w:rPr>
                <w:rFonts w:hint="eastAsia" w:ascii="楷体_GB2312" w:eastAsia="楷体_GB2312"/>
                <w:sz w:val="24"/>
              </w:rPr>
              <w:t>页和本人页）</w:t>
            </w: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教师职称证书</w:t>
            </w: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教师资格证</w:t>
            </w: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bookmarkStart w:id="0" w:name="OLE_LINK1" w:colFirst="3" w:colLast="67"/>
            <w:bookmarkStart w:id="1" w:name="OLE_LINK3" w:colFirst="3" w:colLast="67"/>
            <w:bookmarkStart w:id="2" w:name="OLE_LINK4" w:colFirst="3" w:colLast="67"/>
            <w:bookmarkStart w:id="3" w:name="_Hlk198496244"/>
            <w:bookmarkStart w:id="4" w:name="OLE_LINK2" w:colFirst="3" w:colLast="67"/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本科毕业证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>、学位证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□</w:t>
            </w: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硕士研究生毕业证□、学位证□</w:t>
            </w: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博士研究生毕业证□、学位证□</w:t>
            </w: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2025毕业生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课程</w:t>
            </w:r>
            <w:r>
              <w:rPr>
                <w:rFonts w:ascii="楷体" w:hAnsi="楷体" w:eastAsia="楷体" w:cs="宋体"/>
                <w:kern w:val="0"/>
                <w:sz w:val="24"/>
              </w:rPr>
              <w:t>成绩单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（加盖教务处公章）</w:t>
            </w:r>
            <w:r>
              <w:rPr>
                <w:rFonts w:ascii="楷体" w:hAnsi="楷体" w:eastAsia="楷体" w:cs="宋体"/>
                <w:kern w:val="0"/>
                <w:sz w:val="24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就业推荐表、</w:t>
            </w:r>
            <w:r>
              <w:rPr>
                <w:rFonts w:ascii="楷体" w:hAnsi="楷体" w:eastAsia="楷体" w:cs="宋体"/>
                <w:kern w:val="0"/>
                <w:sz w:val="24"/>
              </w:rPr>
              <w:t>就业协议书等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如以相近专业应聘者提交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提供专业相近证明（毕业院校出具并加盖公章）或毕业院校成绩单（加盖公章）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国（境）外应聘者提交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教育部中国留学服务中心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出具的境外学历学位认证书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357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已核对全部原件。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时间：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复审人签名：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时间：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0848"/>
    <w:rsid w:val="0EB03F8E"/>
    <w:rsid w:val="142C45C0"/>
    <w:rsid w:val="1DD4393A"/>
    <w:rsid w:val="215E7B38"/>
    <w:rsid w:val="29312005"/>
    <w:rsid w:val="2B634913"/>
    <w:rsid w:val="342C3844"/>
    <w:rsid w:val="38D04F99"/>
    <w:rsid w:val="3E3D1B80"/>
    <w:rsid w:val="42176DFB"/>
    <w:rsid w:val="436C3F0D"/>
    <w:rsid w:val="440564A0"/>
    <w:rsid w:val="45875282"/>
    <w:rsid w:val="472D4FA9"/>
    <w:rsid w:val="488F069E"/>
    <w:rsid w:val="4A0E7E9B"/>
    <w:rsid w:val="4CE0222C"/>
    <w:rsid w:val="4FB4427B"/>
    <w:rsid w:val="51886F93"/>
    <w:rsid w:val="55D82B2F"/>
    <w:rsid w:val="57716421"/>
    <w:rsid w:val="589907AF"/>
    <w:rsid w:val="596274E7"/>
    <w:rsid w:val="5EAD2A40"/>
    <w:rsid w:val="5EB134AB"/>
    <w:rsid w:val="60806DF2"/>
    <w:rsid w:val="61BA4586"/>
    <w:rsid w:val="6219585D"/>
    <w:rsid w:val="62B22AF6"/>
    <w:rsid w:val="63FD6018"/>
    <w:rsid w:val="64EF27FA"/>
    <w:rsid w:val="65A956E5"/>
    <w:rsid w:val="66F81DD8"/>
    <w:rsid w:val="6E5D0773"/>
    <w:rsid w:val="6F001BE4"/>
    <w:rsid w:val="74795BDB"/>
    <w:rsid w:val="7BEF915D"/>
    <w:rsid w:val="7BFF8D95"/>
    <w:rsid w:val="7DE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548</Characters>
  <Lines>0</Lines>
  <Paragraphs>0</Paragraphs>
  <TotalTime>4</TotalTime>
  <ScaleCrop>false</ScaleCrop>
  <LinksUpToDate>false</LinksUpToDate>
  <CharactersWithSpaces>632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2025-05-19T08:19:00Z</dcterms:created>
  <dc:creator>hp</dc:creator>
  <cp:lastModifiedBy>yxedu123</cp:lastModifiedBy>
  <dcterms:modified xsi:type="dcterms:W3CDTF">2025-05-26T07:59:39Z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KSOTemplateDocerSaveRecord">
    <vt:lpwstr>eyJoZGlkIjoiOTUxZmI2NWYyNTBjOTA2MDllN2JkYzczY2ZjZTQ0OTMifQ==</vt:lpwstr>
  </property>
  <property fmtid="{D5CDD505-2E9C-101B-9397-08002B2CF9AE}" pid="4" name="ICV">
    <vt:lpwstr>85A70D6480264E3E8C49E4B72BCBDA86</vt:lpwstr>
  </property>
</Properties>
</file>