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EB5BE">
      <w:pPr>
        <w:pStyle w:val="7"/>
        <w:spacing w:line="440" w:lineRule="exact"/>
        <w:jc w:val="left"/>
        <w:rPr>
          <w:rFonts w:hint="eastAsia" w:ascii="仿宋_GB2312" w:hAnsi="仿宋_GB2312" w:eastAsia="仿宋_GB2312" w:cs="仿宋_GB2312"/>
          <w:b w:val="0"/>
          <w:bCs/>
          <w:color w:val="000000"/>
          <w:sz w:val="32"/>
          <w:szCs w:val="32"/>
          <w:lang w:val="en-US" w:eastAsia="zh-CN"/>
        </w:rPr>
      </w:pPr>
      <w:bookmarkStart w:id="0" w:name="_GoBack"/>
      <w:bookmarkEnd w:id="0"/>
      <w:r>
        <w:rPr>
          <w:rFonts w:hint="eastAsia" w:ascii="仿宋_GB2312" w:hAnsi="仿宋_GB2312" w:eastAsia="仿宋_GB2312" w:cs="仿宋_GB2312"/>
          <w:b w:val="0"/>
          <w:bCs/>
          <w:color w:val="000000"/>
          <w:sz w:val="32"/>
          <w:szCs w:val="32"/>
          <w:lang w:val="en-US" w:eastAsia="zh-CN"/>
        </w:rPr>
        <w:t>附件1</w:t>
      </w:r>
    </w:p>
    <w:p w14:paraId="2887D7F3">
      <w:pPr>
        <w:pStyle w:val="7"/>
        <w:spacing w:line="440" w:lineRule="exact"/>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代理记账机构业务负责人承诺书</w:t>
      </w:r>
    </w:p>
    <w:p w14:paraId="102E2915">
      <w:pPr>
        <w:pStyle w:val="7"/>
        <w:spacing w:line="440" w:lineRule="exact"/>
        <w:jc w:val="center"/>
        <w:rPr>
          <w:rFonts w:hint="eastAsia" w:ascii="仿宋_GB2312" w:hAnsi="仿宋_GB2312" w:eastAsia="仿宋_GB2312" w:cs="仿宋_GB2312"/>
          <w:b w:val="0"/>
          <w:bCs/>
          <w:color w:val="000000"/>
          <w:sz w:val="32"/>
          <w:szCs w:val="32"/>
        </w:rPr>
      </w:pPr>
    </w:p>
    <w:p w14:paraId="12FB5E73">
      <w:pPr>
        <w:pStyle w:val="7"/>
        <w:spacing w:line="44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u w:val="none"/>
        </w:rPr>
        <w:t>广州市越秀区</w:t>
      </w:r>
      <w:r>
        <w:rPr>
          <w:rFonts w:hint="eastAsia" w:ascii="仿宋_GB2312" w:hAnsi="仿宋_GB2312" w:eastAsia="仿宋_GB2312" w:cs="仿宋_GB2312"/>
          <w:bCs/>
          <w:color w:val="000000"/>
          <w:sz w:val="32"/>
          <w:szCs w:val="32"/>
        </w:rPr>
        <w:t>财政局：</w:t>
      </w:r>
    </w:p>
    <w:p w14:paraId="37F9CFB2">
      <w:pPr>
        <w:pStyle w:val="7"/>
        <w:spacing w:line="44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本人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（身份证号码：</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）承诺如下，并对下述承诺承担相应法律责任：</w:t>
      </w:r>
    </w:p>
    <w:p w14:paraId="39C995F2">
      <w:pPr>
        <w:pStyle w:val="7"/>
        <w:adjustRightInd w:val="0"/>
        <w:snapToGrid w:val="0"/>
        <w:spacing w:line="44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1.在</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（代理记账机构名称）专职从事代理记账业务，且为该机构主管代理记账业务的负责人；</w:t>
      </w:r>
    </w:p>
    <w:p w14:paraId="5779F9C3">
      <w:pPr>
        <w:pStyle w:val="7"/>
        <w:spacing w:line="44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2.具有会计师以上专业技术职务资格或者从事会计工作不少于三年；</w:t>
      </w:r>
    </w:p>
    <w:p w14:paraId="3C823092">
      <w:pPr>
        <w:pStyle w:val="7"/>
        <w:spacing w:line="44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3.在资格申请或年度备案中所提交的信息及有关附件材料真实有效，电子版附件与原件一致，并承担由此引起的一切后果;</w:t>
      </w:r>
    </w:p>
    <w:p w14:paraId="1D1FAA9E">
      <w:pPr>
        <w:pStyle w:val="7"/>
        <w:spacing w:line="44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4.不存在《中华人民共和国会计法》第四十条、第四十二条、第四十三条、第四十四条关于不得从事会计工作的违法情形。</w:t>
      </w:r>
    </w:p>
    <w:p w14:paraId="7D9F6FFE">
      <w:pPr>
        <w:pStyle w:val="7"/>
        <w:spacing w:line="440" w:lineRule="exact"/>
        <w:rPr>
          <w:rFonts w:hint="eastAsia" w:ascii="仿宋_GB2312" w:hAnsi="仿宋_GB2312" w:eastAsia="仿宋_GB2312" w:cs="仿宋_GB2312"/>
          <w:bCs/>
          <w:color w:val="000000"/>
          <w:sz w:val="32"/>
          <w:szCs w:val="32"/>
        </w:rPr>
      </w:pPr>
    </w:p>
    <w:p w14:paraId="756850BB">
      <w:pPr>
        <w:pStyle w:val="7"/>
        <w:spacing w:line="44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承诺人签名:</w:t>
      </w:r>
    </w:p>
    <w:p w14:paraId="5218529B">
      <w:pPr>
        <w:pStyle w:val="7"/>
        <w:spacing w:line="440" w:lineRule="exact"/>
        <w:ind w:firstLine="3476" w:firstLineChars="11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手机号码：</w:t>
      </w:r>
    </w:p>
    <w:p w14:paraId="083CBA9E">
      <w:pPr>
        <w:pStyle w:val="7"/>
        <w:spacing w:line="44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代理记账机构名称（公章）：</w:t>
      </w:r>
    </w:p>
    <w:p w14:paraId="3C0FDE25">
      <w:pPr>
        <w:shd w:val="clear" w:color="auto" w:fill="FFFFFF"/>
        <w:overflowPunct w:val="0"/>
        <w:spacing w:line="594"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 xml:space="preserve">年    月   </w:t>
      </w:r>
      <w:r>
        <w:rPr>
          <w:rFonts w:hint="eastAsia" w:ascii="仿宋_GB2312" w:hAnsi="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日</w:t>
      </w:r>
    </w:p>
    <w:p w14:paraId="0875E75D">
      <w:pPr>
        <w:pStyle w:val="7"/>
        <w:overflowPunct w:val="0"/>
        <w:spacing w:line="560" w:lineRule="exact"/>
        <w:rPr>
          <w:rFonts w:hint="eastAsia" w:ascii="仿宋_GB2312" w:hAnsi="仿宋_GB2312" w:eastAsia="仿宋_GB2312" w:cs="仿宋_GB2312"/>
          <w:bCs/>
          <w:sz w:val="32"/>
          <w:szCs w:val="32"/>
          <w:lang w:eastAsia="zh-CN"/>
        </w:rPr>
      </w:pPr>
    </w:p>
    <w:sectPr>
      <w:footerReference r:id="rId5" w:type="default"/>
      <w:footerReference r:id="rId6" w:type="even"/>
      <w:pgSz w:w="11906" w:h="16838"/>
      <w:pgMar w:top="1701" w:right="1474" w:bottom="1701" w:left="1587" w:header="851" w:footer="1134"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Verdana">
    <w:panose1 w:val="020B0604030504040204"/>
    <w:charset w:val="01"/>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4141">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rPr>
        <w:rStyle w:val="10"/>
        <w:rFonts w:hint="default" w:ascii="Times New Roman" w:hAnsi="Times New Roman" w:cs="Times New Roman"/>
        <w:sz w:val="28"/>
        <w:lang w:eastAsia="zh-CN"/>
      </w:rPr>
      <w:t>—</w:t>
    </w:r>
    <w:r>
      <w:rPr>
        <w:rFonts w:hint="default" w:ascii="Times New Roman" w:hAnsi="Times New Roman" w:cs="Times New Roman"/>
        <w:sz w:val="28"/>
      </w:rPr>
      <w:fldChar w:fldCharType="begin"/>
    </w:r>
    <w:r>
      <w:rPr>
        <w:rStyle w:val="10"/>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Style w:val="10"/>
        <w:rFonts w:hint="default" w:ascii="Times New Roman" w:hAnsi="Times New Roman" w:cs="Times New Roman"/>
        <w:sz w:val="28"/>
      </w:rPr>
      <w:t>1</w:t>
    </w:r>
    <w:r>
      <w:rPr>
        <w:rFonts w:hint="default" w:ascii="Times New Roman" w:hAnsi="Times New Roman" w:cs="Times New Roman"/>
        <w:sz w:val="28"/>
      </w:rPr>
      <w:fldChar w:fldCharType="end"/>
    </w:r>
    <w:r>
      <w:rPr>
        <w:rStyle w:val="10"/>
        <w:rFonts w:hint="default" w:ascii="Times New Roman" w:hAnsi="Times New Roman" w:cs="Times New Roman"/>
        <w:sz w:val="28"/>
        <w:lang w:eastAsia="zh-CN"/>
      </w:rPr>
      <w:t>—</w:t>
    </w:r>
  </w:p>
  <w:p w14:paraId="3AC85D5C">
    <w:pPr>
      <w:pStyle w:val="5"/>
      <w:tabs>
        <w:tab w:val="clear" w:pos="8306"/>
      </w:tabs>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68000">
                          <w:pPr>
                            <w:pStyle w:val="5"/>
                            <w:spacing w:line="0" w:lineRule="atLeast"/>
                            <w:ind w:right="345"/>
                            <w:jc w:val="right"/>
                            <w:rPr>
                              <w:rStyle w:val="10"/>
                              <w:sz w:val="28"/>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14:paraId="7D468000">
                    <w:pPr>
                      <w:pStyle w:val="5"/>
                      <w:spacing w:line="0" w:lineRule="atLeast"/>
                      <w:ind w:right="345"/>
                      <w:jc w:val="right"/>
                      <w:rPr>
                        <w:rStyle w:val="10"/>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FE321">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default" w:ascii="Times New Roman" w:hAnsi="Times New Roman" w:cs="Times New Roman"/>
        <w:sz w:val="28"/>
      </w:rPr>
    </w:pPr>
    <w:r>
      <w:rPr>
        <w:rStyle w:val="10"/>
        <w:rFonts w:hint="default" w:ascii="Times New Roman" w:hAnsi="Times New Roman" w:cs="Times New Roman"/>
        <w:sz w:val="28"/>
        <w:lang w:eastAsia="zh-CN"/>
      </w:rPr>
      <w:t>—</w:t>
    </w:r>
    <w:r>
      <w:rPr>
        <w:rFonts w:hint="default" w:ascii="Times New Roman" w:hAnsi="Times New Roman" w:cs="Times New Roman"/>
        <w:sz w:val="28"/>
      </w:rPr>
      <w:fldChar w:fldCharType="begin"/>
    </w:r>
    <w:r>
      <w:rPr>
        <w:rStyle w:val="10"/>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Style w:val="10"/>
        <w:rFonts w:hint="default" w:ascii="Times New Roman" w:hAnsi="Times New Roman" w:cs="Times New Roman"/>
        <w:sz w:val="28"/>
      </w:rPr>
      <w:t>2</w:t>
    </w:r>
    <w:r>
      <w:rPr>
        <w:rFonts w:hint="default" w:ascii="Times New Roman" w:hAnsi="Times New Roman" w:cs="Times New Roman"/>
        <w:sz w:val="28"/>
      </w:rPr>
      <w:fldChar w:fldCharType="end"/>
    </w:r>
    <w:r>
      <w:rPr>
        <w:rStyle w:val="10"/>
        <w:rFonts w:hint="default" w:ascii="Times New Roman" w:hAnsi="Times New Roman" w:cs="Times New Roman"/>
        <w:sz w:val="28"/>
        <w:lang w:eastAsia="zh-CN"/>
      </w:rPr>
      <w:t>—</w:t>
    </w:r>
  </w:p>
  <w:p w14:paraId="19D117A3">
    <w:pPr>
      <w:pStyle w:val="5"/>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253F8">
                          <w:pPr>
                            <w:pStyle w:val="5"/>
                            <w:spacing w:line="240" w:lineRule="auto"/>
                            <w:jc w:val="both"/>
                            <w:rPr>
                              <w:rStyle w:val="10"/>
                              <w:rFonts w:hint="eastAsia"/>
                              <w:sz w:val="28"/>
                            </w:rPr>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LsON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ouw43gEAAL4DAAAOAAAAAAAA&#10;AAEAIAAAAB4BAABkcnMvZTJvRG9jLnhtbFBLBQYAAAAABgAGAFkBAABuBQAAAAA=&#10;">
              <v:fill on="f" focussize="0,0"/>
              <v:stroke on="f"/>
              <v:imagedata o:title=""/>
              <o:lock v:ext="edit" aspectratio="f"/>
              <v:textbox inset="0mm,0mm,0mm,0mm" style="mso-fit-shape-to-text:t;">
                <w:txbxContent>
                  <w:p w14:paraId="430253F8">
                    <w:pPr>
                      <w:pStyle w:val="5"/>
                      <w:spacing w:line="240" w:lineRule="auto"/>
                      <w:jc w:val="both"/>
                      <w:rPr>
                        <w:rStyle w:val="10"/>
                        <w:rFonts w:hint="eastAsia"/>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57"/>
  <w:drawingGridVerticalSpacing w:val="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OWRjNWM1M2NjZmE0YmYzMmIzNjcwZWRkNDBmYzEifQ=="/>
  </w:docVars>
  <w:rsids>
    <w:rsidRoot w:val="00172A27"/>
    <w:rsid w:val="01CB7306"/>
    <w:rsid w:val="02E20138"/>
    <w:rsid w:val="03231B33"/>
    <w:rsid w:val="0331515D"/>
    <w:rsid w:val="046F2188"/>
    <w:rsid w:val="050F6813"/>
    <w:rsid w:val="05505DB7"/>
    <w:rsid w:val="0C790A16"/>
    <w:rsid w:val="0C7A5D48"/>
    <w:rsid w:val="0CC2278B"/>
    <w:rsid w:val="0EE41D10"/>
    <w:rsid w:val="10594D8C"/>
    <w:rsid w:val="144B15C3"/>
    <w:rsid w:val="147C610B"/>
    <w:rsid w:val="19063373"/>
    <w:rsid w:val="19E61816"/>
    <w:rsid w:val="1ADA31FB"/>
    <w:rsid w:val="1B175764"/>
    <w:rsid w:val="20665588"/>
    <w:rsid w:val="21F850C1"/>
    <w:rsid w:val="2318643B"/>
    <w:rsid w:val="239B0246"/>
    <w:rsid w:val="26CC44A8"/>
    <w:rsid w:val="28694D40"/>
    <w:rsid w:val="2B4E26C0"/>
    <w:rsid w:val="2C5155C0"/>
    <w:rsid w:val="2C915393"/>
    <w:rsid w:val="2DB06010"/>
    <w:rsid w:val="2F191EB9"/>
    <w:rsid w:val="2F974F3C"/>
    <w:rsid w:val="317D5864"/>
    <w:rsid w:val="34B01F18"/>
    <w:rsid w:val="35D22DC1"/>
    <w:rsid w:val="36407D2B"/>
    <w:rsid w:val="376C62E3"/>
    <w:rsid w:val="39612299"/>
    <w:rsid w:val="3AF0147A"/>
    <w:rsid w:val="3C4F0B24"/>
    <w:rsid w:val="3E646C46"/>
    <w:rsid w:val="44784B34"/>
    <w:rsid w:val="47FF0426"/>
    <w:rsid w:val="49481BB7"/>
    <w:rsid w:val="4B3B5C13"/>
    <w:rsid w:val="4CA566E2"/>
    <w:rsid w:val="4CD720D7"/>
    <w:rsid w:val="4D420C33"/>
    <w:rsid w:val="51AB479B"/>
    <w:rsid w:val="526E0E52"/>
    <w:rsid w:val="5A2066EC"/>
    <w:rsid w:val="5AF66938"/>
    <w:rsid w:val="5B166306"/>
    <w:rsid w:val="5C031E00"/>
    <w:rsid w:val="5C791772"/>
    <w:rsid w:val="5CA249EC"/>
    <w:rsid w:val="5D7E2F84"/>
    <w:rsid w:val="5E543EED"/>
    <w:rsid w:val="5EDD53BF"/>
    <w:rsid w:val="6037369D"/>
    <w:rsid w:val="60966616"/>
    <w:rsid w:val="60FB1AC4"/>
    <w:rsid w:val="614E707D"/>
    <w:rsid w:val="6237648F"/>
    <w:rsid w:val="67201C9F"/>
    <w:rsid w:val="67E307DC"/>
    <w:rsid w:val="6B9E394A"/>
    <w:rsid w:val="6CF64B71"/>
    <w:rsid w:val="6D773200"/>
    <w:rsid w:val="6DE57DA2"/>
    <w:rsid w:val="6FFD41A8"/>
    <w:rsid w:val="74227582"/>
    <w:rsid w:val="745A130C"/>
    <w:rsid w:val="77395CF6"/>
    <w:rsid w:val="77D93560"/>
    <w:rsid w:val="77F004F4"/>
    <w:rsid w:val="7B8E2585"/>
    <w:rsid w:val="7BA404B5"/>
    <w:rsid w:val="7BB96C82"/>
    <w:rsid w:val="7CB37868"/>
    <w:rsid w:val="7D6072A4"/>
    <w:rsid w:val="7D960E4B"/>
    <w:rsid w:val="7E902209"/>
    <w:rsid w:val="7EF649F8"/>
    <w:rsid w:val="7F6751F0"/>
    <w:rsid w:val="7FE30A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ind w:left="1596" w:hanging="969"/>
    </w:pPr>
  </w:style>
  <w:style w:type="paragraph" w:styleId="4">
    <w:name w:val="Body Text Indent 2"/>
    <w:basedOn w:val="1"/>
    <w:qFormat/>
    <w:uiPriority w:val="0"/>
    <w:pPr>
      <w:autoSpaceDN/>
      <w:spacing w:line="588" w:lineRule="atLeast"/>
      <w:ind w:firstLine="640"/>
    </w:pPr>
    <w:rPr>
      <w:rFonts w:eastAsia="方正仿宋_GBK"/>
      <w:spacing w:val="6"/>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0">
    <w:name w:val="page number"/>
    <w:basedOn w:val="9"/>
    <w:qFormat/>
    <w:uiPriority w:val="0"/>
  </w:style>
  <w:style w:type="paragraph" w:customStyle="1" w:styleId="11">
    <w:name w:val="Char"/>
    <w:basedOn w:val="1"/>
    <w:qFormat/>
    <w:uiPriority w:val="0"/>
    <w:pPr>
      <w:widowControl/>
      <w:autoSpaceDE/>
      <w:autoSpaceDN/>
      <w:adjustRightInd/>
      <w:snapToGrid/>
      <w:spacing w:after="160" w:afterLines="0" w:line="240" w:lineRule="exact"/>
      <w:jc w:val="left"/>
    </w:pPr>
    <w:rPr>
      <w:rFonts w:ascii="Verdana" w:hAnsi="Verdana" w:eastAsia="宋体"/>
      <w:spacing w:val="0"/>
      <w:kern w:val="0"/>
      <w:sz w:val="20"/>
      <w:szCs w:val="20"/>
      <w:lang w:eastAsia="en-US"/>
    </w:rPr>
  </w:style>
  <w:style w:type="paragraph" w:customStyle="1" w:styleId="12">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3">
    <w:name w:val="页眉 New"/>
    <w:basedOn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4">
    <w:name w:val="正文 New"/>
    <w:qFormat/>
    <w:uiPriority w:val="0"/>
    <w:pPr>
      <w:widowControl w:val="0"/>
      <w:jc w:val="both"/>
    </w:pPr>
    <w:rPr>
      <w:rFonts w:ascii="Times New Roman" w:hAnsi="Times New Roman" w:eastAsia="宋体" w:cs="Times New Roman"/>
      <w:kern w:val="2"/>
      <w:sz w:val="21"/>
      <w:lang w:val="en-US" w:eastAsia="zh-CN"/>
    </w:rPr>
  </w:style>
  <w:style w:type="paragraph" w:customStyle="1" w:styleId="15">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6">
    <w:name w:val="页脚 New"/>
    <w:basedOn w:val="14"/>
    <w:qFormat/>
    <w:uiPriority w:val="0"/>
    <w:pPr>
      <w:tabs>
        <w:tab w:val="center" w:pos="4153"/>
        <w:tab w:val="right" w:pos="8306"/>
      </w:tabs>
      <w:snapToGrid w:val="0"/>
      <w:jc w:val="left"/>
    </w:pPr>
    <w:rPr>
      <w:sz w:val="18"/>
    </w:rPr>
  </w:style>
  <w:style w:type="paragraph" w:customStyle="1" w:styleId="17">
    <w:name w:val="Normal New"/>
    <w:qFormat/>
    <w:uiPriority w:val="0"/>
    <w:pPr>
      <w:widowControl w:val="0"/>
      <w:jc w:val="both"/>
    </w:pPr>
    <w:rPr>
      <w:rFonts w:hint="eastAsia" w:ascii="Calibri" w:hAnsi="Calibri"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czb</Company>
  <Pages>1</Pages>
  <Words>2192</Words>
  <Characters>2378</Characters>
  <Lines>8</Lines>
  <Paragraphs>2</Paragraphs>
  <TotalTime>9</TotalTime>
  <ScaleCrop>false</ScaleCrop>
  <LinksUpToDate>false</LinksUpToDate>
  <CharactersWithSpaces>2814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2018-03-14T00:37:00Z</dcterms:created>
  <dc:creator>gao</dc:creator>
  <cp:lastModifiedBy>136----9017</cp:lastModifiedBy>
  <cp:lastPrinted>2024-03-12T07:30:00Z</cp:lastPrinted>
  <dcterms:modified xsi:type="dcterms:W3CDTF">2025-03-21T02:15:52Z</dcterms:modified>
  <dc:title>金金金金金金金金金金金金金金金金金金金金金金金金金金金金金金金金金金金金金金金金金金金金金金金金金金金金金金金金金金金金金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B62CEE71054F4AF4A6CF24DFE5D4FD6F_13</vt:lpwstr>
  </property>
  <property fmtid="{D5CDD505-2E9C-101B-9397-08002B2CF9AE}" pid="4" name="KSOTemplateDocerSaveRecord">
    <vt:lpwstr>eyJoZGlkIjoiZTlkZTZmNzRiYTYzOGNkZGVjOTgzY2E3NDJhNjYyMzAiLCJ1c2VySWQiOiIxMTM4MzY0OTM2In0=</vt:lpwstr>
  </property>
</Properties>
</file>