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0" w:beforeAutospacing="1" w:after="100" w:afterAutospacing="1" w:line="240" w:lineRule="auto"/>
        <w:ind w:left="210" w:leftChars="100"/>
        <w:jc w:val="left"/>
        <w:rPr>
          <w:rFonts w:ascii="Times New Roman" w:hAnsi="Times New Roman" w:cs="Times New Roman"/>
          <w:b w:val="0"/>
          <w:bCs w:val="0"/>
        </w:rPr>
      </w:pPr>
      <w:r>
        <w:rPr>
          <w:rFonts w:ascii="Times New Roman" w:hAnsi="Times New Roman" w:cs="Times New Roman"/>
          <w:b w:val="0"/>
          <w:bCs w:val="0"/>
        </w:rPr>
        <w:t>附件2</w:t>
      </w:r>
    </w:p>
    <w:p>
      <w:pPr>
        <w:pStyle w:val="2"/>
        <w:spacing w:before="100" w:beforeAutospacing="1" w:after="100" w:afterAutospacing="1" w:line="240" w:lineRule="auto"/>
        <w:ind w:left="210" w:leftChars="100"/>
        <w:jc w:val="center"/>
        <w:rPr>
          <w:rFonts w:ascii="Times New Roman" w:hAnsi="Times New Roman" w:cs="Times New Roman"/>
          <w:sz w:val="44"/>
          <w:szCs w:val="44"/>
        </w:rPr>
      </w:pPr>
      <w:r>
        <w:rPr>
          <w:rFonts w:ascii="Times New Roman" w:hAnsi="Times New Roman" w:cs="Times New Roman"/>
          <w:sz w:val="44"/>
          <w:szCs w:val="44"/>
        </w:rPr>
        <w:t>报 价 表</w:t>
      </w:r>
      <w:bookmarkStart w:id="0" w:name="_GoBack"/>
      <w:bookmarkEnd w:id="0"/>
    </w:p>
    <w:p>
      <w:pPr>
        <w:rPr>
          <w:rFonts w:ascii="Times New Roman" w:hAnsi="Times New Roman" w:cs="Times New Roman"/>
        </w:rPr>
      </w:pPr>
    </w:p>
    <w:p>
      <w:pPr>
        <w:ind w:left="1500" w:hanging="1500" w:hangingChars="500"/>
        <w:rPr>
          <w:rFonts w:hint="eastAsia" w:ascii="仿宋_GB2312" w:hAnsi="仿宋_GB2312" w:eastAsia="仿宋_GB2312" w:cs="仿宋_GB2312"/>
          <w:sz w:val="28"/>
          <w:szCs w:val="28"/>
          <w:u w:val="single"/>
        </w:rPr>
      </w:pPr>
      <w:r>
        <w:rPr>
          <w:rFonts w:hint="eastAsia" w:ascii="仿宋_GB2312" w:hAnsi="仿宋_GB2312" w:eastAsia="仿宋_GB2312" w:cs="仿宋_GB2312"/>
          <w:sz w:val="30"/>
          <w:szCs w:val="30"/>
        </w:rPr>
        <w:t>项目名称:</w:t>
      </w:r>
      <w:r>
        <w:rPr>
          <w:rFonts w:hint="eastAsia" w:ascii="仿宋_GB2312" w:hAnsi="仿宋_GB2312" w:eastAsia="仿宋_GB2312" w:cs="仿宋_GB2312"/>
          <w:sz w:val="28"/>
          <w:szCs w:val="28"/>
          <w:u w:val="single"/>
        </w:rPr>
        <w:t>广州市越秀区第一房屋管理所办公场地物业管理服务项目</w:t>
      </w:r>
    </w:p>
    <w:p>
      <w:pPr>
        <w:rPr>
          <w:rFonts w:ascii="Times New Roman" w:hAnsi="Times New Roman" w:eastAsia="仿宋_GB2312" w:cs="Times New Roman"/>
          <w:sz w:val="30"/>
          <w:szCs w:val="30"/>
        </w:rPr>
      </w:pPr>
      <w:r>
        <w:rPr>
          <w:rFonts w:ascii="Times New Roman" w:hAnsi="Times New Roman" w:eastAsia="仿宋_GB2312" w:cs="Times New Roman"/>
          <w:sz w:val="30"/>
          <w:szCs w:val="30"/>
        </w:rPr>
        <w:t>货币单位：元（人民币）</w:t>
      </w:r>
    </w:p>
    <w:tbl>
      <w:tblPr>
        <w:tblStyle w:val="4"/>
        <w:tblpPr w:leftFromText="180" w:rightFromText="180" w:vertAnchor="text" w:horzAnchor="page" w:tblpX="1345" w:tblpY="274"/>
        <w:tblOverlap w:val="never"/>
        <w:tblW w:w="961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7"/>
        <w:gridCol w:w="1310"/>
        <w:gridCol w:w="730"/>
        <w:gridCol w:w="2620"/>
        <w:gridCol w:w="97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3977" w:type="dxa"/>
            <w:vAlign w:val="center"/>
          </w:tcPr>
          <w:p>
            <w:pPr>
              <w:spacing w:line="360" w:lineRule="auto"/>
              <w:jc w:val="center"/>
              <w:rPr>
                <w:rFonts w:ascii="Times New Roman" w:hAnsi="Times New Roman" w:cs="Times New Roman"/>
                <w:b/>
                <w:sz w:val="24"/>
              </w:rPr>
            </w:pPr>
            <w:r>
              <w:rPr>
                <w:rFonts w:ascii="Times New Roman" w:hAnsi="Times New Roman" w:cs="Times New Roman"/>
                <w:b/>
                <w:sz w:val="24"/>
              </w:rPr>
              <w:t>服务内容</w:t>
            </w:r>
          </w:p>
        </w:tc>
        <w:tc>
          <w:tcPr>
            <w:tcW w:w="1310" w:type="dxa"/>
            <w:tcMar>
              <w:left w:w="0" w:type="dxa"/>
              <w:right w:w="0" w:type="dxa"/>
            </w:tcMar>
            <w:vAlign w:val="center"/>
          </w:tcPr>
          <w:p>
            <w:pPr>
              <w:jc w:val="center"/>
              <w:rPr>
                <w:rFonts w:ascii="Times New Roman" w:hAnsi="Times New Roman" w:cs="Times New Roman"/>
                <w:b/>
                <w:sz w:val="24"/>
              </w:rPr>
            </w:pPr>
            <w:r>
              <w:rPr>
                <w:rFonts w:ascii="Times New Roman" w:hAnsi="Times New Roman" w:cs="Times New Roman"/>
                <w:b/>
                <w:sz w:val="24"/>
              </w:rPr>
              <w:t>人数</w:t>
            </w:r>
          </w:p>
        </w:tc>
        <w:tc>
          <w:tcPr>
            <w:tcW w:w="730" w:type="dxa"/>
            <w:vAlign w:val="center"/>
          </w:tcPr>
          <w:p>
            <w:pPr>
              <w:jc w:val="center"/>
              <w:rPr>
                <w:rFonts w:ascii="Times New Roman" w:hAnsi="Times New Roman" w:cs="Times New Roman"/>
                <w:b/>
                <w:sz w:val="24"/>
              </w:rPr>
            </w:pPr>
            <w:r>
              <w:rPr>
                <w:rFonts w:ascii="Times New Roman" w:hAnsi="Times New Roman" w:cs="Times New Roman"/>
                <w:b/>
                <w:sz w:val="24"/>
              </w:rPr>
              <w:t>服务期限</w:t>
            </w:r>
          </w:p>
        </w:tc>
        <w:tc>
          <w:tcPr>
            <w:tcW w:w="2620" w:type="dxa"/>
            <w:vAlign w:val="center"/>
          </w:tcPr>
          <w:p>
            <w:pPr>
              <w:jc w:val="center"/>
              <w:rPr>
                <w:rFonts w:ascii="Times New Roman" w:hAnsi="Times New Roman" w:cs="Times New Roman"/>
                <w:b/>
                <w:sz w:val="24"/>
              </w:rPr>
            </w:pPr>
            <w:r>
              <w:rPr>
                <w:rFonts w:ascii="Times New Roman" w:hAnsi="Times New Roman" w:cs="Times New Roman"/>
                <w:b/>
                <w:sz w:val="24"/>
              </w:rPr>
              <w:t>服务报价</w:t>
            </w:r>
          </w:p>
        </w:tc>
        <w:tc>
          <w:tcPr>
            <w:tcW w:w="978" w:type="dxa"/>
            <w:vAlign w:val="center"/>
          </w:tcPr>
          <w:p>
            <w:pPr>
              <w:spacing w:line="360" w:lineRule="auto"/>
              <w:jc w:val="center"/>
              <w:rPr>
                <w:rFonts w:ascii="Times New Roman" w:hAnsi="Times New Roman" w:cs="Times New Roman"/>
                <w:b/>
                <w:sz w:val="24"/>
              </w:rPr>
            </w:pPr>
            <w:r>
              <w:rPr>
                <w:rFonts w:ascii="Times New Roman" w:hAnsi="Times New Roman" w:cs="Times New Roman"/>
                <w:b/>
                <w:sz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3977" w:type="dxa"/>
            <w:vAlign w:val="center"/>
          </w:tcPr>
          <w:p>
            <w:pPr>
              <w:spacing w:line="560" w:lineRule="exact"/>
              <w:ind w:firstLine="600" w:firstLineChars="200"/>
              <w:rPr>
                <w:rFonts w:ascii="Times New Roman" w:hAnsi="Times New Roman" w:cs="Times New Roman"/>
                <w:sz w:val="24"/>
              </w:rPr>
            </w:pPr>
            <w:r>
              <w:rPr>
                <w:rFonts w:ascii="Times New Roman" w:hAnsi="Times New Roman" w:eastAsia="仿宋_GB2312" w:cs="Times New Roman"/>
                <w:sz w:val="30"/>
                <w:szCs w:val="30"/>
              </w:rPr>
              <w:t>负责对我单位办公场地的安保服务；车辆驾驶；保洁服务；群众来访登记、接听值班电话、安全防范、巡查、消防、监控管理等工作；其他临时交办的工作。</w:t>
            </w:r>
          </w:p>
        </w:tc>
        <w:tc>
          <w:tcPr>
            <w:tcW w:w="1310" w:type="dxa"/>
            <w:vAlign w:val="center"/>
          </w:tcPr>
          <w:p>
            <w:pPr>
              <w:spacing w:line="300" w:lineRule="auto"/>
              <w:rPr>
                <w:rFonts w:ascii="Times New Roman" w:hAnsi="Times New Roman" w:eastAsia="宋体" w:cs="Times New Roman"/>
                <w:sz w:val="24"/>
              </w:rPr>
            </w:pPr>
            <w:r>
              <w:rPr>
                <w:rFonts w:ascii="Times New Roman" w:hAnsi="Times New Roman" w:eastAsia="仿宋_GB2312" w:cs="Times New Roman"/>
                <w:color w:val="000000"/>
                <w:sz w:val="24"/>
              </w:rPr>
              <w:t>不少于</w:t>
            </w:r>
            <w:r>
              <w:rPr>
                <w:rFonts w:hint="eastAsia" w:ascii="Times New Roman" w:hAnsi="Times New Roman" w:eastAsia="仿宋_GB2312" w:cs="Times New Roman"/>
                <w:color w:val="000000"/>
                <w:sz w:val="24"/>
              </w:rPr>
              <w:t>3</w:t>
            </w:r>
            <w:r>
              <w:rPr>
                <w:rFonts w:ascii="Times New Roman" w:hAnsi="Times New Roman" w:eastAsia="仿宋_GB2312" w:cs="Times New Roman"/>
                <w:color w:val="000000"/>
                <w:sz w:val="24"/>
              </w:rPr>
              <w:t>人（保安员、含司勤人员</w:t>
            </w:r>
            <w:r>
              <w:rPr>
                <w:rFonts w:hint="eastAsia" w:ascii="Times New Roman" w:hAnsi="Times New Roman" w:eastAsia="仿宋_GB2312" w:cs="Times New Roman"/>
                <w:color w:val="000000"/>
                <w:sz w:val="24"/>
              </w:rPr>
              <w:t>2人</w:t>
            </w:r>
            <w:r>
              <w:rPr>
                <w:rFonts w:ascii="Times New Roman" w:hAnsi="Times New Roman" w:eastAsia="仿宋_GB2312" w:cs="Times New Roman"/>
                <w:color w:val="000000"/>
                <w:sz w:val="24"/>
              </w:rPr>
              <w:t>，需24小时待命，含节假日）</w:t>
            </w:r>
            <w:r>
              <w:rPr>
                <w:rFonts w:hint="eastAsia" w:ascii="仿宋" w:hAnsi="仿宋" w:eastAsia="仿宋"/>
                <w:color w:val="000000"/>
                <w:sz w:val="24"/>
              </w:rPr>
              <w:t>保洁员：1人（负责办公场地清洁工作，每天工作不少于4小时）</w:t>
            </w:r>
          </w:p>
        </w:tc>
        <w:tc>
          <w:tcPr>
            <w:tcW w:w="730" w:type="dxa"/>
            <w:vAlign w:val="center"/>
          </w:tcPr>
          <w:p>
            <w:pPr>
              <w:spacing w:line="300" w:lineRule="auto"/>
              <w:jc w:val="center"/>
              <w:rPr>
                <w:rFonts w:ascii="Times New Roman" w:hAnsi="Times New Roman" w:cs="Times New Roman"/>
                <w:sz w:val="24"/>
              </w:rPr>
            </w:pPr>
            <w:r>
              <w:rPr>
                <w:rFonts w:ascii="Times New Roman" w:hAnsi="Times New Roman" w:cs="Times New Roman"/>
                <w:sz w:val="24"/>
              </w:rPr>
              <w:t>2年</w:t>
            </w:r>
          </w:p>
        </w:tc>
        <w:tc>
          <w:tcPr>
            <w:tcW w:w="2620" w:type="dxa"/>
            <w:vAlign w:val="center"/>
          </w:tcPr>
          <w:p>
            <w:pPr>
              <w:spacing w:line="300" w:lineRule="auto"/>
              <w:rPr>
                <w:rFonts w:ascii="Times New Roman" w:hAnsi="Times New Roman" w:eastAsia="仿宋_GB2312" w:cs="Times New Roman"/>
                <w:sz w:val="24"/>
              </w:rPr>
            </w:pPr>
            <w:r>
              <w:rPr>
                <w:rFonts w:ascii="Times New Roman" w:hAnsi="Times New Roman" w:eastAsia="仿宋_GB2312" w:cs="Times New Roman"/>
                <w:sz w:val="24"/>
              </w:rPr>
              <w:t>服务期限2年。</w:t>
            </w:r>
          </w:p>
          <w:p>
            <w:pPr>
              <w:spacing w:line="300" w:lineRule="auto"/>
              <w:rPr>
                <w:rFonts w:ascii="Times New Roman" w:hAnsi="Times New Roman" w:eastAsia="仿宋_GB2312" w:cs="Times New Roman"/>
                <w:sz w:val="24"/>
              </w:rPr>
            </w:pPr>
            <w:r>
              <w:rPr>
                <w:rFonts w:ascii="Times New Roman" w:hAnsi="Times New Roman" w:eastAsia="仿宋_GB2312" w:cs="Times New Roman"/>
                <w:sz w:val="24"/>
              </w:rPr>
              <w:t>年度服务金额：</w:t>
            </w:r>
          </w:p>
          <w:p>
            <w:pPr>
              <w:spacing w:line="300" w:lineRule="auto"/>
              <w:rPr>
                <w:rFonts w:ascii="Times New Roman" w:hAnsi="Times New Roman" w:eastAsia="仿宋_GB2312" w:cs="Times New Roman"/>
                <w:color w:val="000000"/>
                <w:sz w:val="24"/>
              </w:rPr>
            </w:pPr>
            <w:r>
              <w:rPr>
                <w:rFonts w:ascii="Times New Roman" w:hAnsi="Times New Roman" w:eastAsia="仿宋_GB2312" w:cs="Times New Roman"/>
                <w:color w:val="000000"/>
                <w:sz w:val="24"/>
                <w:u w:val="single"/>
              </w:rPr>
              <w:t xml:space="preserve">          元</w:t>
            </w:r>
            <w:r>
              <w:rPr>
                <w:rFonts w:ascii="Times New Roman" w:hAnsi="Times New Roman" w:eastAsia="仿宋_GB2312" w:cs="Times New Roman"/>
                <w:color w:val="000000"/>
                <w:sz w:val="24"/>
              </w:rPr>
              <w:t>/年，两</w:t>
            </w:r>
          </w:p>
          <w:p>
            <w:pPr>
              <w:spacing w:line="300" w:lineRule="auto"/>
              <w:rPr>
                <w:rFonts w:ascii="Times New Roman" w:hAnsi="Times New Roman" w:cs="Times New Roman"/>
                <w:sz w:val="24"/>
              </w:rPr>
            </w:pPr>
            <w:r>
              <w:rPr>
                <w:rFonts w:ascii="Times New Roman" w:hAnsi="Times New Roman" w:eastAsia="仿宋_GB2312" w:cs="Times New Roman"/>
                <w:color w:val="000000"/>
                <w:sz w:val="24"/>
              </w:rPr>
              <w:t>年合计￥</w:t>
            </w:r>
            <w:r>
              <w:rPr>
                <w:rFonts w:ascii="Times New Roman" w:hAnsi="Times New Roman" w:eastAsia="仿宋_GB2312" w:cs="Times New Roman"/>
                <w:color w:val="000000"/>
                <w:sz w:val="24"/>
                <w:u w:val="single"/>
              </w:rPr>
              <w:t xml:space="preserve">         元</w:t>
            </w:r>
            <w:r>
              <w:rPr>
                <w:rFonts w:ascii="Times New Roman" w:hAnsi="Times New Roman" w:eastAsia="仿宋_GB2312" w:cs="Times New Roman"/>
                <w:color w:val="000000"/>
                <w:sz w:val="24"/>
              </w:rPr>
              <w:t>。</w:t>
            </w:r>
          </w:p>
        </w:tc>
        <w:tc>
          <w:tcPr>
            <w:tcW w:w="978" w:type="dxa"/>
            <w:vAlign w:val="center"/>
          </w:tcPr>
          <w:p>
            <w:pPr>
              <w:spacing w:line="300" w:lineRule="auto"/>
              <w:jc w:val="center"/>
              <w:rPr>
                <w:rFonts w:ascii="Times New Roman" w:hAnsi="Times New Roman" w:cs="Times New Roman"/>
                <w:sz w:val="24"/>
              </w:rPr>
            </w:pPr>
          </w:p>
        </w:tc>
      </w:tr>
    </w:tbl>
    <w:p>
      <w:pPr>
        <w:rPr>
          <w:rFonts w:ascii="Times New Roman" w:hAnsi="Times New Roman" w:cs="Times New Roman"/>
        </w:rPr>
      </w:pPr>
    </w:p>
    <w:p>
      <w:pPr>
        <w:spacing w:line="360" w:lineRule="exact"/>
        <w:rPr>
          <w:rFonts w:ascii="Times New Roman" w:hAnsi="Times New Roman" w:cs="Times New Roman"/>
          <w:vanish/>
          <w:szCs w:val="21"/>
        </w:rPr>
      </w:pPr>
    </w:p>
    <w:p>
      <w:pPr>
        <w:rPr>
          <w:rFonts w:ascii="Times New Roman" w:hAnsi="Times New Roman" w:cs="Times New Roman"/>
        </w:rPr>
      </w:pPr>
    </w:p>
    <w:p>
      <w:pPr>
        <w:spacing w:line="300" w:lineRule="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注：1.报价人须按要求填写所有信息，不得随意更改本表格式。</w:t>
      </w:r>
    </w:p>
    <w:p>
      <w:pPr>
        <w:spacing w:line="30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color w:val="000000"/>
          <w:sz w:val="30"/>
          <w:szCs w:val="30"/>
        </w:rPr>
        <w:t>2.报价包含中国政府根据现行税法规定对中标供应商与本项目有关的一切税费。</w:t>
      </w:r>
    </w:p>
    <w:p>
      <w:pPr>
        <w:adjustRightInd w:val="0"/>
        <w:snapToGrid w:val="0"/>
        <w:spacing w:line="300" w:lineRule="auto"/>
        <w:rPr>
          <w:rFonts w:ascii="Times New Roman" w:hAnsi="Times New Roman" w:eastAsia="仿宋_GB2312" w:cs="Times New Roman"/>
          <w:sz w:val="30"/>
          <w:szCs w:val="30"/>
        </w:rPr>
      </w:pPr>
    </w:p>
    <w:p>
      <w:pPr>
        <w:adjustRightInd w:val="0"/>
        <w:snapToGrid w:val="0"/>
        <w:spacing w:line="300" w:lineRule="auto"/>
        <w:rPr>
          <w:rFonts w:ascii="Times New Roman" w:hAnsi="Times New Roman" w:eastAsia="仿宋_GB2312" w:cs="Times New Roman"/>
          <w:sz w:val="30"/>
          <w:szCs w:val="30"/>
          <w:u w:val="single"/>
        </w:rPr>
      </w:pPr>
      <w:r>
        <w:rPr>
          <w:rFonts w:ascii="Times New Roman" w:hAnsi="Times New Roman" w:eastAsia="仿宋_GB2312" w:cs="Times New Roman"/>
          <w:sz w:val="30"/>
          <w:szCs w:val="30"/>
        </w:rPr>
        <w:t>投标人法定代表人（或法定代表人授权代表）签字或盖私章：</w:t>
      </w:r>
      <w:r>
        <w:rPr>
          <w:rFonts w:ascii="Times New Roman" w:hAnsi="Times New Roman" w:eastAsia="仿宋_GB2312" w:cs="Times New Roman"/>
          <w:sz w:val="30"/>
          <w:szCs w:val="30"/>
          <w:u w:val="single"/>
        </w:rPr>
        <w:t xml:space="preserve">      </w:t>
      </w:r>
    </w:p>
    <w:p>
      <w:pPr>
        <w:adjustRightInd w:val="0"/>
        <w:snapToGrid w:val="0"/>
        <w:spacing w:line="300" w:lineRule="auto"/>
        <w:rPr>
          <w:rFonts w:ascii="Times New Roman" w:hAnsi="Times New Roman" w:eastAsia="仿宋_GB2312" w:cs="Times New Roman"/>
          <w:sz w:val="30"/>
          <w:szCs w:val="30"/>
          <w:u w:val="single"/>
        </w:rPr>
      </w:pPr>
      <w:r>
        <w:rPr>
          <w:rFonts w:ascii="Times New Roman" w:hAnsi="Times New Roman" w:eastAsia="仿宋_GB2312" w:cs="Times New Roman"/>
          <w:sz w:val="30"/>
          <w:szCs w:val="30"/>
        </w:rPr>
        <w:t>投标人名称（公章）：</w:t>
      </w:r>
    </w:p>
    <w:p>
      <w:pPr>
        <w:adjustRightInd w:val="0"/>
        <w:snapToGrid w:val="0"/>
        <w:spacing w:line="300" w:lineRule="auto"/>
        <w:rPr>
          <w:rFonts w:ascii="Times New Roman" w:hAnsi="Times New Roman" w:eastAsia="仿宋_GB2312" w:cs="Times New Roman"/>
          <w:sz w:val="30"/>
          <w:szCs w:val="30"/>
        </w:rPr>
      </w:pPr>
    </w:p>
    <w:p>
      <w:pPr>
        <w:rPr>
          <w:rFonts w:ascii="Times New Roman" w:hAnsi="Times New Roman" w:eastAsia="仿宋_GB2312" w:cs="Times New Roman"/>
          <w:sz w:val="32"/>
          <w:szCs w:val="32"/>
        </w:rPr>
      </w:pPr>
      <w:r>
        <w:rPr>
          <w:rFonts w:ascii="Times New Roman" w:hAnsi="Times New Roman" w:eastAsia="仿宋_GB2312" w:cs="Times New Roman"/>
          <w:sz w:val="30"/>
          <w:szCs w:val="30"/>
        </w:rPr>
        <w:t>日期：</w:t>
      </w:r>
      <w:r>
        <w:rPr>
          <w:rFonts w:ascii="Times New Roman" w:hAnsi="Times New Roman" w:eastAsia="仿宋_GB2312" w:cs="Times New Roman"/>
          <w:sz w:val="30"/>
          <w:szCs w:val="30"/>
          <w:u w:val="single"/>
        </w:rPr>
        <w:t xml:space="preserve">       </w:t>
      </w:r>
      <w:r>
        <w:rPr>
          <w:rFonts w:ascii="Times New Roman" w:hAnsi="Times New Roman" w:eastAsia="仿宋_GB2312" w:cs="Times New Roman"/>
          <w:sz w:val="30"/>
          <w:szCs w:val="30"/>
        </w:rPr>
        <w:t>年</w:t>
      </w:r>
      <w:r>
        <w:rPr>
          <w:rFonts w:ascii="Times New Roman" w:hAnsi="Times New Roman" w:eastAsia="仿宋_GB2312" w:cs="Times New Roman"/>
          <w:sz w:val="30"/>
          <w:szCs w:val="30"/>
          <w:u w:val="single"/>
        </w:rPr>
        <w:t xml:space="preserve">     </w:t>
      </w:r>
      <w:r>
        <w:rPr>
          <w:rFonts w:ascii="Times New Roman" w:hAnsi="Times New Roman" w:eastAsia="仿宋_GB2312" w:cs="Times New Roman"/>
          <w:sz w:val="30"/>
          <w:szCs w:val="30"/>
        </w:rPr>
        <w:t>月</w:t>
      </w:r>
      <w:r>
        <w:rPr>
          <w:rFonts w:ascii="Times New Roman" w:hAnsi="Times New Roman" w:eastAsia="仿宋_GB2312" w:cs="Times New Roman"/>
          <w:sz w:val="30"/>
          <w:szCs w:val="30"/>
          <w:u w:val="single"/>
        </w:rPr>
        <w:t xml:space="preserve">     </w:t>
      </w:r>
      <w:r>
        <w:rPr>
          <w:rFonts w:ascii="Times New Roman" w:hAnsi="Times New Roman" w:eastAsia="仿宋_GB2312" w:cs="Times New Roman"/>
          <w:sz w:val="30"/>
          <w:szCs w:val="30"/>
        </w:rPr>
        <w:t>日</w:t>
      </w:r>
    </w:p>
    <w:p/>
    <w:sectPr>
      <w:footerReference r:id="rId3" w:type="default"/>
      <w:pgSz w:w="11906" w:h="16838"/>
      <w:pgMar w:top="1984" w:right="1531" w:bottom="175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F0C10"/>
    <w:rsid w:val="0B114FD4"/>
    <w:rsid w:val="532F0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2024-07-29T03:47:00Z</dcterms:created>
  <dc:creator>Administrator</dc:creator>
  <cp:lastModifiedBy>Administrator</cp:lastModifiedBy>
  <dcterms:modified xsi:type="dcterms:W3CDTF">2024-07-29T03:49:20Z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160E0EDD8F324CFF9FDAF9AE7C070AF6</vt:lpwstr>
  </property>
</Properties>
</file>