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广州市</w:t>
      </w:r>
      <w:r>
        <w:rPr>
          <w:rFonts w:hint="eastAsia" w:ascii="方正小标宋_GBK" w:hAnsi="方正小标宋_GBK" w:eastAsia="方正小标宋_GBK" w:cs="方正小标宋_GBK"/>
          <w:b w:val="0"/>
          <w:bCs w:val="0"/>
          <w:sz w:val="44"/>
          <w:szCs w:val="44"/>
        </w:rPr>
        <w:t>越秀区市场监督管理局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2022年度省促进经济高质量发展专项资金电商领域知识产权保护项目申报指南</w:t>
      </w:r>
    </w:p>
    <w:p>
      <w:pPr>
        <w:jc w:val="center"/>
        <w:rPr>
          <w:rFonts w:hint="eastAsia" w:ascii="方正小标宋_GBK" w:hAnsi="方正小标宋_GBK" w:eastAsia="方正小标宋_GBK" w:cs="方正小标宋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eastAsia" w:ascii="仿宋" w:hAnsi="仿宋" w:eastAsia="仿宋" w:cs="仿宋"/>
          <w:b w:val="0"/>
          <w:bCs w:val="0"/>
          <w:sz w:val="32"/>
          <w:szCs w:val="32"/>
          <w:lang w:val="en-US" w:eastAsia="zh-CN"/>
        </w:rPr>
        <w:t>根据《广州市知识产权保护和运用“十四五”规划》的精神和《广州市市场监督管理局关于做好2022年度省促进经济高质量发展专项资金（市场监督管理—知识产权创造运用保护及省部会商）保护类资金管理工作的通知》要求，为进一步加强电子商务知识产权保护，开展</w:t>
      </w:r>
      <w:r>
        <w:rPr>
          <w:rFonts w:hint="eastAsia" w:ascii="仿宋" w:hAnsi="仿宋" w:eastAsia="仿宋" w:cs="仿宋"/>
          <w:sz w:val="32"/>
          <w:szCs w:val="32"/>
        </w:rPr>
        <w:t>全省首批、全市首个电商领域知识产权保护项目，</w:t>
      </w:r>
      <w:r>
        <w:rPr>
          <w:rFonts w:hint="eastAsia" w:ascii="仿宋" w:hAnsi="仿宋" w:eastAsia="仿宋" w:cs="仿宋"/>
          <w:sz w:val="32"/>
          <w:szCs w:val="32"/>
          <w:lang w:val="en-US" w:eastAsia="zh-CN"/>
        </w:rPr>
        <w:t>特</w:t>
      </w:r>
      <w:r>
        <w:rPr>
          <w:rFonts w:hint="eastAsia" w:ascii="仿宋" w:hAnsi="仿宋" w:eastAsia="仿宋" w:cs="仿宋"/>
          <w:sz w:val="32"/>
          <w:szCs w:val="32"/>
          <w:lang w:eastAsia="zh-CN"/>
        </w:rPr>
        <w:t>制定</w:t>
      </w:r>
      <w:r>
        <w:rPr>
          <w:rFonts w:hint="eastAsia" w:ascii="仿宋" w:hAnsi="仿宋" w:eastAsia="仿宋" w:cs="仿宋"/>
          <w:b w:val="0"/>
          <w:bCs w:val="0"/>
          <w:sz w:val="32"/>
          <w:szCs w:val="32"/>
          <w:lang w:val="en-US" w:eastAsia="zh-CN"/>
        </w:rPr>
        <w:t>本指南。</w:t>
      </w:r>
      <w:r>
        <w:rPr>
          <w:rFonts w:hint="default" w:ascii="Times New Roman" w:hAnsi="Times New Roman" w:eastAsia="仿宋_GB2312" w:cs="Times New Roman"/>
          <w:bCs/>
          <w:sz w:val="32"/>
          <w:szCs w:val="32"/>
          <w:lang w:eastAsia="zh-CN"/>
        </w:rPr>
        <w:t>现将</w:t>
      </w:r>
      <w:r>
        <w:rPr>
          <w:rFonts w:hint="default" w:ascii="Times New Roman" w:hAnsi="Times New Roman" w:eastAsia="仿宋_GB2312" w:cs="Times New Roman"/>
          <w:bCs/>
          <w:sz w:val="32"/>
          <w:szCs w:val="32"/>
        </w:rPr>
        <w:t>有关申报事项说明如下：</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一、申报方式及有关要求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（一）</w:t>
      </w:r>
      <w:r>
        <w:rPr>
          <w:rFonts w:hint="default" w:ascii="Times New Roman" w:hAnsi="Times New Roman" w:eastAsia="楷体_GB2312" w:cs="Times New Roman"/>
          <w:b/>
          <w:bCs w:val="0"/>
          <w:sz w:val="32"/>
          <w:szCs w:val="32"/>
        </w:rPr>
        <w:t>申报方式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申报单位需按项目申报指南的要求填写规定格式的申报书</w:t>
      </w:r>
      <w:r>
        <w:rPr>
          <w:rFonts w:hint="default" w:ascii="Times New Roman" w:hAnsi="Times New Roman" w:eastAsia="仿宋_GB2312" w:cs="Times New Roman"/>
          <w:b/>
          <w:bCs/>
          <w:sz w:val="32"/>
          <w:szCs w:val="32"/>
        </w:rPr>
        <w:t>并</w:t>
      </w:r>
      <w:r>
        <w:rPr>
          <w:rFonts w:hint="default" w:ascii="Times New Roman" w:hAnsi="Times New Roman" w:eastAsia="仿宋_GB2312" w:cs="Times New Roman"/>
          <w:sz w:val="32"/>
          <w:szCs w:val="32"/>
        </w:rPr>
        <w:t>加盖申报单位公章，连同相关附件及证明材料，按顺序装订成册。</w:t>
      </w:r>
      <w:r>
        <w:rPr>
          <w:rFonts w:hint="default" w:ascii="Times New Roman" w:hAnsi="Times New Roman" w:eastAsia="仿宋_GB2312" w:cs="Times New Roman"/>
          <w:sz w:val="32"/>
          <w:szCs w:val="32"/>
          <w:highlight w:val="none"/>
        </w:rPr>
        <w:t>申报项目</w:t>
      </w:r>
      <w:r>
        <w:rPr>
          <w:rFonts w:hint="default" w:ascii="Times New Roman" w:hAnsi="Times New Roman" w:eastAsia="仿宋_GB2312" w:cs="Times New Roman"/>
          <w:b/>
          <w:bCs/>
          <w:sz w:val="32"/>
          <w:szCs w:val="32"/>
          <w:highlight w:val="none"/>
        </w:rPr>
        <w:t>纸质材料一式</w:t>
      </w:r>
      <w:r>
        <w:rPr>
          <w:rFonts w:hint="eastAsia" w:ascii="Times New Roman" w:hAnsi="Times New Roman" w:eastAsia="仿宋_GB2312" w:cs="Times New Roman"/>
          <w:b/>
          <w:bCs/>
          <w:sz w:val="32"/>
          <w:szCs w:val="32"/>
          <w:highlight w:val="none"/>
          <w:lang w:val="en-US" w:eastAsia="zh-CN"/>
        </w:rPr>
        <w:t>5</w:t>
      </w:r>
      <w:bookmarkStart w:id="0" w:name="_GoBack"/>
      <w:bookmarkEnd w:id="0"/>
      <w:r>
        <w:rPr>
          <w:rFonts w:hint="default" w:ascii="Times New Roman" w:hAnsi="Times New Roman" w:eastAsia="仿宋_GB2312" w:cs="Times New Roman"/>
          <w:b/>
          <w:bCs/>
          <w:sz w:val="32"/>
          <w:szCs w:val="32"/>
          <w:highlight w:val="none"/>
        </w:rPr>
        <w:t>份、电子材料1份（光盘方式）</w:t>
      </w:r>
      <w:r>
        <w:rPr>
          <w:rFonts w:hint="default" w:ascii="Times New Roman" w:hAnsi="Times New Roman" w:eastAsia="仿宋_GB2312" w:cs="Times New Roman"/>
          <w:sz w:val="32"/>
          <w:szCs w:val="32"/>
          <w:highlight w:val="none"/>
        </w:rPr>
        <w:t>提交至</w:t>
      </w:r>
      <w:r>
        <w:rPr>
          <w:rFonts w:hint="default" w:ascii="Times New Roman" w:hAnsi="Times New Roman" w:eastAsia="仿宋_GB2312" w:cs="Times New Roman"/>
          <w:sz w:val="32"/>
          <w:szCs w:val="32"/>
        </w:rPr>
        <w:t>广州市科学技术交流馆有限公司，联系人：区工，联系地址：越秀区中山六路232号越秀新都会大厦8B01室（地铁一号线西门口站D出口），电话：81303421、81309319，邮箱：kjjlg_jx@163.com。</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（二）</w:t>
      </w:r>
      <w:r>
        <w:rPr>
          <w:rFonts w:hint="default" w:ascii="Times New Roman" w:hAnsi="Times New Roman" w:eastAsia="楷体_GB2312" w:cs="Times New Roman"/>
          <w:b/>
          <w:bCs w:val="0"/>
          <w:sz w:val="32"/>
          <w:szCs w:val="32"/>
        </w:rPr>
        <w:t>申报时间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项目申报时间：</w:t>
      </w:r>
      <w:r>
        <w:rPr>
          <w:rFonts w:hint="default" w:ascii="Times New Roman" w:hAnsi="Times New Roman" w:eastAsia="仿宋_GB2312" w:cs="Times New Roman"/>
          <w:sz w:val="32"/>
          <w:szCs w:val="32"/>
        </w:rPr>
        <w:t>2022年3月9日至2022年3月14日（星期三——星期一）上午12:00前，逾期不再受理。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申报要求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申报单位条件。除申报指南特别要求外，项目申报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应为具有独立法人资格的企事业单位、社会团体或其他组织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良好的社会信誉，依法经营，规范管理，具有健全的核算和会计制度，严格执行国家、省、市有关知识产权方面的法律法规，未被列入国家、省、市、区失信联合惩戒黑名单且过去3年内在申报和承担国家、省、市、区知识产权项目中没有不良信用记录，并且符合项目申报指南的具体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申报单位对申报项目及申报资料的真实性、合法性和可行性负责。对弄虚作假骗取资金的，追回已发放资金，并取消其以后3年</w:t>
      </w:r>
      <w:r>
        <w:rPr>
          <w:rFonts w:hint="default" w:ascii="Times New Roman" w:hAnsi="Times New Roman" w:eastAsia="仿宋_GB2312" w:cs="Times New Roman"/>
          <w:sz w:val="32"/>
          <w:szCs w:val="32"/>
          <w:highlight w:val="none"/>
          <w:lang w:eastAsia="zh-CN"/>
        </w:rPr>
        <w:t>越秀区</w:t>
      </w:r>
      <w:r>
        <w:rPr>
          <w:rFonts w:hint="default" w:ascii="Times New Roman" w:hAnsi="Times New Roman" w:eastAsia="仿宋_GB2312" w:cs="Times New Roman"/>
          <w:sz w:val="32"/>
          <w:szCs w:val="32"/>
        </w:rPr>
        <w:t>知识产权资金项目及资助、补贴、奖励等的申请资格；涉嫌犯罪的，依法追究刑事责任。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（四）</w:t>
      </w:r>
      <w:r>
        <w:rPr>
          <w:rFonts w:hint="default" w:ascii="Times New Roman" w:hAnsi="Times New Roman" w:eastAsia="楷体_GB2312" w:cs="Times New Roman"/>
          <w:b/>
          <w:bCs w:val="0"/>
          <w:sz w:val="32"/>
          <w:szCs w:val="32"/>
        </w:rPr>
        <w:t>立项拨付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对申报单位提交的申报材料，区市场监督管理局委托第三方机构受理、评审，根据评审情况确定立项结果，公示</w:t>
      </w:r>
      <w:r>
        <w:rPr>
          <w:rFonts w:hint="default" w:ascii="Times New Roman" w:hAnsi="Times New Roman" w:eastAsia="仿宋_GB2312" w:cs="Times New Roman"/>
          <w:sz w:val="32"/>
          <w:szCs w:val="32"/>
          <w:lang w:val="en-US" w:eastAsia="zh-CN"/>
        </w:rPr>
        <w:t>5个工作日</w:t>
      </w:r>
      <w:r>
        <w:rPr>
          <w:rFonts w:hint="default" w:ascii="Times New Roman" w:hAnsi="Times New Roman" w:eastAsia="仿宋_GB2312" w:cs="Times New Roman"/>
          <w:sz w:val="32"/>
          <w:szCs w:val="32"/>
        </w:rPr>
        <w:t>无异议后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下达立项通知。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2.项目</w:t>
      </w:r>
      <w:r>
        <w:rPr>
          <w:rFonts w:hint="default" w:ascii="Times New Roman" w:hAnsi="Times New Roman" w:eastAsia="仿宋_GB2312" w:cs="Times New Roman"/>
          <w:sz w:val="32"/>
          <w:szCs w:val="32"/>
        </w:rPr>
        <w:t>资金在立项后</w:t>
      </w:r>
      <w:r>
        <w:rPr>
          <w:rFonts w:hint="default"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拨付。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（五）项目实施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获批立项单位与</w:t>
      </w:r>
      <w:r>
        <w:rPr>
          <w:rFonts w:hint="default" w:ascii="Times New Roman" w:hAnsi="Times New Roman" w:eastAsia="仿宋_GB2312" w:cs="Times New Roman"/>
          <w:sz w:val="32"/>
          <w:szCs w:val="32"/>
          <w:lang w:eastAsia="zh-CN"/>
        </w:rPr>
        <w:t>越秀</w:t>
      </w:r>
      <w:r>
        <w:rPr>
          <w:rFonts w:hint="default" w:ascii="Times New Roman" w:hAnsi="Times New Roman" w:eastAsia="仿宋_GB2312" w:cs="Times New Roman"/>
          <w:sz w:val="32"/>
          <w:szCs w:val="32"/>
        </w:rPr>
        <w:t>区市场监督管理局签订项目合同，按合同约定目标组织项目实施。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项目实施、验收和资金使用要严格遵守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广东省促进经济高质量发展专项资金（市场监督管理）管理办法</w:t>
      </w:r>
      <w:r>
        <w:rPr>
          <w:rFonts w:hint="default" w:ascii="Times New Roman" w:hAnsi="Times New Roman" w:eastAsia="仿宋_GB2312" w:cs="Times New Roman"/>
          <w:sz w:val="32"/>
          <w:szCs w:val="32"/>
          <w:highlight w:val="none"/>
        </w:rPr>
        <w:t>》有</w:t>
      </w:r>
      <w:r>
        <w:rPr>
          <w:rFonts w:hint="default" w:ascii="Times New Roman" w:hAnsi="Times New Roman" w:eastAsia="仿宋_GB2312" w:cs="Times New Roman"/>
          <w:sz w:val="32"/>
          <w:szCs w:val="32"/>
        </w:rPr>
        <w:t>关规定。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lang w:val="en-US" w:eastAsia="zh-CN"/>
        </w:rPr>
        <w:t>3.</w:t>
      </w:r>
      <w:r>
        <w:rPr>
          <w:rFonts w:hint="default" w:ascii="Times New Roman" w:hAnsi="Times New Roman" w:eastAsia="仿宋_GB2312" w:cs="Times New Roman"/>
          <w:snapToGrid w:val="0"/>
          <w:sz w:val="32"/>
          <w:szCs w:val="32"/>
        </w:rPr>
        <w:t>此次申报项目约定的工作任务于202</w:t>
      </w:r>
      <w:r>
        <w:rPr>
          <w:rFonts w:hint="eastAsia" w:ascii="Times New Roman" w:hAnsi="Times New Roman" w:eastAsia="仿宋_GB2312" w:cs="Times New Roman"/>
          <w:snapToGrid w:val="0"/>
          <w:sz w:val="32"/>
          <w:szCs w:val="32"/>
          <w:lang w:val="en-US" w:eastAsia="zh-CN"/>
        </w:rPr>
        <w:t>2</w:t>
      </w:r>
      <w:r>
        <w:rPr>
          <w:rFonts w:hint="default" w:ascii="Times New Roman" w:hAnsi="Times New Roman" w:eastAsia="仿宋_GB2312" w:cs="Times New Roman"/>
          <w:snapToGrid w:val="0"/>
          <w:sz w:val="32"/>
          <w:szCs w:val="32"/>
        </w:rPr>
        <w:t>年</w:t>
      </w:r>
      <w:r>
        <w:rPr>
          <w:rFonts w:hint="eastAsia" w:ascii="Times New Roman" w:hAnsi="Times New Roman" w:eastAsia="仿宋_GB2312" w:cs="Times New Roman"/>
          <w:snapToGrid w:val="0"/>
          <w:sz w:val="32"/>
          <w:szCs w:val="32"/>
          <w:lang w:val="en-US" w:eastAsia="zh-CN"/>
        </w:rPr>
        <w:t>12</w:t>
      </w:r>
      <w:r>
        <w:rPr>
          <w:rFonts w:hint="default"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10</w:t>
      </w:r>
      <w:r>
        <w:rPr>
          <w:rFonts w:hint="default" w:ascii="Times New Roman" w:hAnsi="Times New Roman" w:eastAsia="仿宋_GB2312" w:cs="Times New Roman"/>
          <w:snapToGrid w:val="0"/>
          <w:sz w:val="32"/>
          <w:szCs w:val="32"/>
        </w:rPr>
        <w:t>日前完成，遇不可抗力等情况另有要求或约定的除外。</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rPr>
        <w:t>项目承担单位在</w:t>
      </w:r>
      <w:r>
        <w:rPr>
          <w:rFonts w:hint="default" w:ascii="Times New Roman" w:hAnsi="Times New Roman" w:eastAsia="仿宋_GB2312" w:cs="Times New Roman"/>
          <w:snapToGrid w:val="0"/>
          <w:sz w:val="32"/>
          <w:szCs w:val="32"/>
          <w:highlight w:val="none"/>
          <w:lang w:eastAsia="zh-CN"/>
        </w:rPr>
        <w:t>项目完成后提交</w:t>
      </w:r>
      <w:r>
        <w:rPr>
          <w:rFonts w:hint="default" w:ascii="Times New Roman" w:hAnsi="Times New Roman" w:eastAsia="仿宋_GB2312" w:cs="Times New Roman"/>
          <w:b/>
          <w:bCs/>
          <w:snapToGrid w:val="0"/>
          <w:sz w:val="32"/>
          <w:szCs w:val="32"/>
          <w:highlight w:val="none"/>
          <w:lang w:eastAsia="zh-CN"/>
        </w:rPr>
        <w:t>项目验收报告</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40" w:lineRule="exact"/>
        <w:ind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申报指南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（一）项目任务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仿宋" w:hAnsi="仿宋" w:eastAsia="仿宋" w:cs="仿宋"/>
          <w:sz w:val="32"/>
          <w:szCs w:val="32"/>
        </w:rPr>
        <w:t>以越秀为试点探索建立与电子商务发展相适应的新型知识产权风险应对体系机制，发挥大数据、云计算、移动互联网等技术优势提升网络知识产权违法线索发现、甄别、挖掘、预警效能，探索研究电商领域知识产权保护与标准化建设融合发展，加强电商领域知识产权执法保护，净化电商领域知识产权保护环境。</w:t>
      </w:r>
      <w:r>
        <w:rPr>
          <w:rFonts w:hint="default" w:ascii="Times New Roman" w:hAnsi="Times New Roman" w:eastAsia="仿宋_GB2312" w:cs="Times New Roman"/>
          <w:sz w:val="32"/>
          <w:szCs w:val="32"/>
        </w:rPr>
        <w:t>具体为：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提升电商领域知识产权保护，推动1个</w:t>
      </w:r>
      <w:r>
        <w:rPr>
          <w:rFonts w:hint="eastAsia" w:ascii="仿宋" w:hAnsi="仿宋" w:eastAsia="仿宋" w:cs="仿宋"/>
          <w:kern w:val="0"/>
          <w:sz w:val="32"/>
          <w:szCs w:val="32"/>
          <w:u w:val="none"/>
        </w:rPr>
        <w:t>《电子商务平台知识产权保护管理》推荐性国家标准贯彻实施，引导平台进行知识产权保护全流程管理</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2.完善知识产权纠纷快速处理保护机制和线下线上一体化保护机制。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3.处理不少于20宗电商领域专利侵权纠纷，处理电子商务平台内知识产权纠纷合计60宗以上。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4.为我市电商相关企业提供知识产权维权援助服务，为企业提供电商知识产权保护信息服务或法律咨询。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5.围绕知识产权保护与标准化建设的融合发展调研探索。</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（二）项目数量及经费安排</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前补助项目。计划立项1项，项目资金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一次性拨付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（三）申报主体</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val="0"/>
          <w:snapToGrid/>
          <w:color w:val="000000"/>
          <w:sz w:val="32"/>
          <w:lang w:eastAsia="zh-CN"/>
        </w:rPr>
        <w:t>具有独立承担民事责任能力，在中华人民共和国境内注册的</w:t>
      </w:r>
      <w:r>
        <w:rPr>
          <w:rFonts w:hint="eastAsia" w:ascii="Times New Roman" w:hAnsi="Times New Roman" w:eastAsia="仿宋_GB2312" w:cs="Times New Roman"/>
          <w:b/>
          <w:bCs/>
          <w:snapToGrid/>
          <w:color w:val="000000"/>
          <w:sz w:val="32"/>
          <w:lang w:val="en-US" w:eastAsia="zh-CN"/>
        </w:rPr>
        <w:t>企事业单位、</w:t>
      </w:r>
      <w:r>
        <w:rPr>
          <w:rFonts w:hint="default" w:ascii="Times New Roman" w:hAnsi="Times New Roman" w:eastAsia="仿宋_GB2312" w:cs="Times New Roman"/>
          <w:b/>
          <w:bCs/>
          <w:sz w:val="32"/>
          <w:szCs w:val="32"/>
          <w:u w:val="none"/>
        </w:rPr>
        <w:t>社会团体或其他组织。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楷体" w:cs="Times New Roman"/>
          <w:b w:val="0"/>
          <w:bCs w:val="0"/>
          <w:sz w:val="32"/>
          <w:szCs w:val="32"/>
        </w:rPr>
        <w:t>（四）申报条件</w:t>
      </w:r>
    </w:p>
    <w:p>
      <w:pPr>
        <w:adjustRightInd w:val="0"/>
        <w:snapToGrid w:val="0"/>
        <w:spacing w:line="540" w:lineRule="exact"/>
        <w:ind w:firstLine="633" w:firstLineChars="198"/>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1.申报单位具有承接本项目的相应能力，熟悉电商平台业务，能获得电商领域与知识产权保护相关的信息数据、协助市场监管部门处理电商领域知识产权纠纷，为电商企业提供法律专业服务</w:t>
      </w:r>
      <w:r>
        <w:rPr>
          <w:rFonts w:hint="eastAsia" w:ascii="Times New Roman" w:hAnsi="Times New Roman" w:eastAsia="仿宋_GB2312" w:cs="Times New Roman"/>
          <w:sz w:val="32"/>
          <w:szCs w:val="32"/>
          <w:lang w:eastAsia="zh-CN"/>
        </w:rPr>
        <w:t>。</w:t>
      </w:r>
    </w:p>
    <w:p>
      <w:pPr>
        <w:adjustRightInd w:val="0"/>
        <w:snapToGrid w:val="0"/>
        <w:spacing w:line="540" w:lineRule="exact"/>
        <w:ind w:firstLine="633" w:firstLineChars="198"/>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2.具有法律执业资格的从业人员不少于2人，标准化技术专业人员不少于1人</w:t>
      </w:r>
      <w:r>
        <w:rPr>
          <w:rFonts w:hint="eastAsia" w:ascii="Times New Roman" w:hAnsi="Times New Roman" w:eastAsia="仿宋_GB2312" w:cs="Times New Roman"/>
          <w:sz w:val="32"/>
          <w:szCs w:val="32"/>
          <w:lang w:eastAsia="zh-CN"/>
        </w:rPr>
        <w:t>。</w:t>
      </w:r>
    </w:p>
    <w:p>
      <w:pPr>
        <w:adjustRightInd w:val="0"/>
        <w:snapToGrid w:val="0"/>
        <w:spacing w:line="540" w:lineRule="exact"/>
        <w:ind w:firstLine="633" w:firstLineChars="198"/>
        <w:outlineLvl w:val="0"/>
        <w:rPr>
          <w:rFonts w:hint="default" w:ascii="Times New Roman" w:hAnsi="Times New Roman" w:eastAsia="楷体" w:cs="Times New Roman"/>
          <w:b w:val="0"/>
          <w:bCs w:val="0"/>
          <w:sz w:val="32"/>
          <w:szCs w:val="32"/>
        </w:rPr>
      </w:pPr>
      <w:r>
        <w:rPr>
          <w:rFonts w:hint="default" w:ascii="Times New Roman" w:hAnsi="Times New Roman" w:eastAsia="仿宋_GB2312" w:cs="Times New Roman"/>
          <w:sz w:val="32"/>
          <w:szCs w:val="32"/>
        </w:rPr>
        <w:t>3.同等条件下，近</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承担过制定市级以上地方或国家标准的单位优先。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val="0"/>
          <w:bCs w:val="0"/>
          <w:sz w:val="32"/>
          <w:szCs w:val="32"/>
        </w:rPr>
        <w:t>（五）申报材料清单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越秀区市场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r>
        <w:rPr>
          <w:rFonts w:hint="eastAsia" w:ascii="仿宋" w:hAnsi="仿宋" w:eastAsia="仿宋" w:cs="仿宋"/>
          <w:b w:val="0"/>
          <w:bCs w:val="0"/>
          <w:sz w:val="32"/>
          <w:szCs w:val="32"/>
          <w:lang w:val="en-US" w:eastAsia="zh-CN"/>
        </w:rPr>
        <w:t>电商领域知识产权保护</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申报书。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 w:hAnsi="仿宋" w:eastAsia="仿宋" w:cs="仿宋"/>
          <w:b w:val="0"/>
          <w:bCs w:val="0"/>
          <w:sz w:val="32"/>
          <w:szCs w:val="32"/>
          <w:lang w:val="en-US" w:eastAsia="zh-CN"/>
        </w:rPr>
        <w:t>电商领域知识产权保护</w:t>
      </w:r>
      <w:r>
        <w:rPr>
          <w:rFonts w:hint="default" w:ascii="Times New Roman" w:hAnsi="Times New Roman" w:eastAsia="仿宋_GB2312" w:cs="Times New Roman"/>
          <w:sz w:val="32"/>
          <w:szCs w:val="32"/>
        </w:rPr>
        <w:t>项目工作方案。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项目申报单位法定代表人、项目联系人的身份证复印件（加盖公章）。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申报单位银行开户名称、开户行、账号等相关资料（加盖公章）。</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申报单位认为能证明承担项目能力和工作方案可行性的其他佐证材料。</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三、项目申报书</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详见附件</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jc w:val="both"/>
        <w:textAlignment w:val="auto"/>
        <w:rPr>
          <w:rFonts w:hint="eastAsia" w:ascii="黑体" w:hAnsi="黑体" w:eastAsia="黑体" w:cs="黑体"/>
          <w:sz w:val="32"/>
          <w:szCs w:val="32"/>
          <w:lang w:val="en-US" w:eastAsia="zh-CN"/>
        </w:rPr>
      </w:pPr>
    </w:p>
    <w:p>
      <w:pPr>
        <w:pStyle w:val="7"/>
        <w:spacing w:line="240" w:lineRule="auto"/>
        <w:jc w:val="left"/>
        <w:rPr>
          <w:rFonts w:hint="default" w:ascii="Times New Roman" w:hAnsi="Times New Roman" w:eastAsia="仿宋_GB2312" w:cs="Times New Roman"/>
          <w:kern w:val="2"/>
          <w:sz w:val="32"/>
          <w:szCs w:val="32"/>
          <w:lang w:val="en-US" w:eastAsia="zh-CN"/>
        </w:rPr>
      </w:pPr>
      <w:r>
        <w:rPr>
          <w:rFonts w:hint="eastAsia" w:ascii="Times New Roman" w:eastAsia="仿宋_GB2312" w:cs="Times New Roman"/>
          <w:kern w:val="2"/>
          <w:sz w:val="32"/>
          <w:szCs w:val="32"/>
          <w:lang w:val="en-US" w:eastAsia="zh-CN"/>
        </w:rPr>
        <w:t>附件：</w:t>
      </w:r>
    </w:p>
    <w:p>
      <w:pPr>
        <w:pStyle w:val="7"/>
        <w:spacing w:line="240" w:lineRule="auto"/>
        <w:jc w:val="left"/>
        <w:rPr>
          <w:rFonts w:hint="default" w:ascii="Times New Roman" w:hAnsi="Times New Roman" w:cs="Times New Roman"/>
          <w:sz w:val="32"/>
        </w:rPr>
      </w:pPr>
      <w:r>
        <w:rPr>
          <w:rFonts w:hint="default" w:ascii="Times New Roman" w:hAnsi="Times New Roman" w:eastAsia="仿宋_GB2312" w:cs="Times New Roman"/>
          <w:kern w:val="2"/>
          <w:sz w:val="32"/>
          <w:szCs w:val="32"/>
          <w:lang w:val="en-US" w:eastAsia="zh-CN"/>
        </w:rPr>
        <w:t>编号:</w:t>
      </w:r>
      <w:r>
        <w:rPr>
          <w:rFonts w:hint="default" w:ascii="Times New Roman" w:hAnsi="Times New Roman" w:eastAsia="仿宋_GB2312" w:cs="Times New Roman"/>
          <w:kern w:val="2"/>
          <w:sz w:val="32"/>
          <w:szCs w:val="32"/>
          <w:u w:val="single" w:color="auto"/>
          <w:lang w:val="en-US" w:eastAsia="zh-CN"/>
        </w:rPr>
        <w:t xml:space="preserve">         </w:t>
      </w:r>
      <w:r>
        <w:rPr>
          <w:rFonts w:hint="default" w:ascii="Times New Roman" w:hAnsi="Times New Roman" w:eastAsia="楷体_GB2312" w:cs="Times New Roman"/>
          <w:kern w:val="2"/>
          <w:sz w:val="36"/>
          <w:szCs w:val="36"/>
          <w:u w:val="single" w:color="auto"/>
          <w:lang w:val="en-US" w:eastAsia="zh-CN"/>
        </w:rPr>
        <w:t xml:space="preserve"> </w:t>
      </w:r>
    </w:p>
    <w:p>
      <w:pPr>
        <w:pStyle w:val="7"/>
        <w:spacing w:line="240" w:lineRule="auto"/>
        <w:ind w:left="-185" w:leftChars="-88"/>
        <w:rPr>
          <w:rFonts w:hint="default"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越秀区市场监督管理局</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eastAsia" w:ascii="方正小标宋_GBK" w:hAnsi="方正小标宋_GBK" w:eastAsia="方正小标宋_GBK" w:cs="方正小标宋_GBK"/>
          <w:b w:val="0"/>
          <w:bCs w:val="0"/>
          <w:sz w:val="44"/>
          <w:szCs w:val="44"/>
        </w:rPr>
        <w:t>2022年度省促进经济高质量发展专项资金电商领域知识产权保护项目</w:t>
      </w:r>
      <w:r>
        <w:rPr>
          <w:rFonts w:hint="default" w:ascii="Times New Roman" w:hAnsi="Times New Roman" w:eastAsia="方正小标宋简体" w:cs="Times New Roman"/>
          <w:b w:val="0"/>
          <w:bCs/>
          <w:sz w:val="44"/>
          <w:szCs w:val="44"/>
          <w:lang w:eastAsia="zh-CN"/>
        </w:rPr>
        <w:t>申报书</w:t>
      </w:r>
    </w:p>
    <w:p>
      <w:pPr>
        <w:pStyle w:val="7"/>
        <w:widowControl w:val="0"/>
        <w:wordWrap/>
        <w:adjustRightInd w:val="0"/>
        <w:snapToGrid w:val="0"/>
        <w:spacing w:line="600" w:lineRule="exact"/>
        <w:ind w:left="0" w:leftChars="0" w:right="0" w:rightChars="0" w:firstLine="0" w:firstLineChars="0"/>
        <w:jc w:val="center"/>
        <w:outlineLvl w:val="9"/>
        <w:rPr>
          <w:rFonts w:hint="default" w:ascii="Times New Roman" w:hAnsi="Times New Roman" w:eastAsia="方正小标宋简体" w:cs="Times New Roman"/>
          <w:sz w:val="44"/>
        </w:rPr>
      </w:pPr>
    </w:p>
    <w:p>
      <w:pPr>
        <w:pStyle w:val="7"/>
        <w:widowControl w:val="0"/>
        <w:wordWrap/>
        <w:adjustRightInd w:val="0"/>
        <w:snapToGrid w:val="0"/>
        <w:spacing w:line="600" w:lineRule="exact"/>
        <w:ind w:left="0" w:leftChars="0" w:right="0" w:firstLine="0" w:firstLineChars="0"/>
        <w:outlineLvl w:val="9"/>
        <w:rPr>
          <w:rFonts w:hint="default" w:ascii="Times New Roman" w:hAnsi="Times New Roman" w:eastAsia="方正小标宋简体" w:cs="Times New Roman"/>
          <w:sz w:val="44"/>
        </w:rPr>
      </w:pPr>
    </w:p>
    <w:p>
      <w:pPr>
        <w:pStyle w:val="7"/>
        <w:widowControl w:val="0"/>
        <w:wordWrap/>
        <w:adjustRightInd w:val="0"/>
        <w:snapToGrid w:val="0"/>
        <w:spacing w:line="600" w:lineRule="exact"/>
        <w:ind w:left="0" w:leftChars="0" w:right="0" w:firstLine="0" w:firstLineChars="0"/>
        <w:jc w:val="both"/>
        <w:outlineLvl w:val="9"/>
        <w:rPr>
          <w:rFonts w:hint="default" w:ascii="Times New Roman" w:hAnsi="Times New Roman" w:eastAsia="方正小标宋简体" w:cs="Times New Roman"/>
          <w:sz w:val="44"/>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 w:cs="Times New Roman"/>
          <w:szCs w:val="32"/>
        </w:rPr>
      </w:pPr>
      <w:r>
        <w:rPr>
          <w:rFonts w:hint="default" w:ascii="Times New Roman" w:hAnsi="Times New Roman" w:eastAsia="楷体_GB2312" w:cs="Times New Roman"/>
          <w:sz w:val="36"/>
          <w:szCs w:val="36"/>
          <w:lang w:val="en-US" w:eastAsia="zh-CN"/>
        </w:rPr>
        <w:t xml:space="preserve">    </w:t>
      </w:r>
      <w:r>
        <w:rPr>
          <w:rFonts w:hint="default" w:ascii="Times New Roman" w:hAnsi="Times New Roman" w:eastAsia="仿宋_GB2312" w:cs="Times New Roman"/>
          <w:sz w:val="32"/>
          <w:szCs w:val="32"/>
          <w:lang w:eastAsia="zh-CN"/>
        </w:rPr>
        <w:t>项目名称：</w:t>
      </w:r>
      <w:r>
        <w:rPr>
          <w:rFonts w:hint="default" w:ascii="Times New Roman" w:hAnsi="Times New Roman" w:eastAsia="楷体_GB2312" w:cs="Times New Roman"/>
          <w:sz w:val="32"/>
          <w:szCs w:val="36"/>
          <w:u w:val="single" w:color="auto"/>
        </w:rPr>
        <w:t xml:space="preserve">   </w:t>
      </w:r>
      <w:r>
        <w:rPr>
          <w:rFonts w:hint="eastAsia" w:ascii="仿宋_GB2312" w:hAnsi="仿宋_GB2312" w:eastAsia="仿宋_GB2312" w:cs="仿宋_GB2312"/>
          <w:b w:val="0"/>
          <w:bCs w:val="0"/>
          <w:sz w:val="32"/>
          <w:szCs w:val="32"/>
          <w:u w:val="single"/>
        </w:rPr>
        <w:t>电商领域知识产权保护</w:t>
      </w:r>
      <w:r>
        <w:rPr>
          <w:rFonts w:hint="eastAsia" w:ascii="仿宋_GB2312" w:hAnsi="仿宋_GB2312" w:eastAsia="仿宋_GB2312" w:cs="仿宋_GB2312"/>
          <w:b w:val="0"/>
          <w:bCs/>
          <w:sz w:val="32"/>
          <w:szCs w:val="32"/>
          <w:u w:val="single"/>
          <w:lang w:eastAsia="zh-CN"/>
        </w:rPr>
        <w:t>项目</w:t>
      </w:r>
      <w:r>
        <w:rPr>
          <w:rFonts w:hint="default" w:ascii="Times New Roman" w:hAnsi="Times New Roman" w:eastAsia="楷体_GB2312" w:cs="Times New Roman"/>
          <w:sz w:val="32"/>
          <w:szCs w:val="36"/>
          <w:u w:val="single" w:color="auto"/>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 w:cs="Times New Roman"/>
          <w:szCs w:val="32"/>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申报单位（盖章）：</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申报时间：</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3"/>
        <w:jc w:val="center"/>
        <w:textAlignment w:val="auto"/>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广州市越秀区市场监督管理局 编制</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3"/>
        <w:jc w:val="center"/>
        <w:textAlignment w:val="auto"/>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202</w:t>
      </w:r>
      <w:r>
        <w:rPr>
          <w:rFonts w:hint="eastAsia" w:ascii="Times New Roman" w:hAnsi="Times New Roman" w:cs="Times New Roman"/>
          <w:b/>
          <w:bCs/>
          <w:sz w:val="32"/>
          <w:szCs w:val="32"/>
          <w:lang w:val="en-US" w:eastAsia="zh-CN"/>
        </w:rPr>
        <w:t>2</w:t>
      </w:r>
      <w:r>
        <w:rPr>
          <w:rFonts w:hint="default" w:ascii="Times New Roman" w:hAnsi="Times New Roman" w:cs="Times New Roman"/>
          <w:b/>
          <w:bCs/>
          <w:sz w:val="32"/>
          <w:szCs w:val="32"/>
          <w:lang w:val="en-US" w:eastAsia="zh-CN"/>
        </w:rPr>
        <w:t>年</w:t>
      </w:r>
      <w:r>
        <w:rPr>
          <w:rFonts w:hint="eastAsia" w:ascii="Times New Roman" w:hAnsi="Times New Roman" w:cs="Times New Roman"/>
          <w:b/>
          <w:bCs/>
          <w:sz w:val="32"/>
          <w:szCs w:val="32"/>
          <w:lang w:val="en-US" w:eastAsia="zh-CN"/>
        </w:rPr>
        <w:t>3</w:t>
      </w:r>
      <w:r>
        <w:rPr>
          <w:rFonts w:hint="default" w:ascii="Times New Roman" w:hAnsi="Times New Roman" w:cs="Times New Roman"/>
          <w:b/>
          <w:bCs/>
          <w:sz w:val="32"/>
          <w:szCs w:val="32"/>
          <w:lang w:val="en-US" w:eastAsia="zh-CN"/>
        </w:rPr>
        <w:t>月</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eastAsia" w:ascii="Times New Roman" w:hAnsi="Times New Roman" w:eastAsia="仿宋_GB2312" w:cs="Times New Roman"/>
          <w:sz w:val="32"/>
          <w:szCs w:val="32"/>
          <w:u w:val="single"/>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jc w:val="both"/>
        <w:textAlignment w:val="auto"/>
        <w:rPr>
          <w:rFonts w:hint="default" w:ascii="Times New Roman" w:hAnsi="Times New Roman" w:cs="Times New Roman"/>
          <w:b/>
          <w:bCs/>
          <w:sz w:val="32"/>
          <w:szCs w:val="32"/>
          <w:lang w:eastAsia="zh-CN"/>
        </w:rPr>
      </w:pP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填表说明</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1</w:t>
      </w:r>
      <w:r>
        <w:rPr>
          <w:rFonts w:hint="default" w:ascii="Times New Roman" w:hAnsi="Times New Roman" w:eastAsia="仿宋" w:cs="Times New Roman"/>
          <w:b w:val="0"/>
          <w:bCs w:val="0"/>
          <w:sz w:val="32"/>
        </w:rPr>
        <w:t>.封面中项目编号由</w:t>
      </w:r>
      <w:r>
        <w:rPr>
          <w:rFonts w:hint="default" w:ascii="Times New Roman" w:hAnsi="Times New Roman" w:eastAsia="仿宋" w:cs="Times New Roman"/>
          <w:b w:val="0"/>
          <w:bCs w:val="0"/>
          <w:sz w:val="32"/>
          <w:lang w:val="en-US" w:eastAsia="zh-CN"/>
        </w:rPr>
        <w:t>越秀区</w:t>
      </w:r>
      <w:r>
        <w:rPr>
          <w:rFonts w:hint="default" w:ascii="Times New Roman" w:hAnsi="Times New Roman" w:eastAsia="仿宋" w:cs="Times New Roman"/>
          <w:b w:val="0"/>
          <w:bCs w:val="0"/>
          <w:sz w:val="32"/>
        </w:rPr>
        <w:t>市场监督管理局填写。</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2</w:t>
      </w:r>
      <w:r>
        <w:rPr>
          <w:rFonts w:hint="default" w:ascii="Times New Roman" w:hAnsi="Times New Roman" w:eastAsia="仿宋" w:cs="Times New Roman"/>
          <w:b w:val="0"/>
          <w:bCs w:val="0"/>
          <w:sz w:val="32"/>
        </w:rPr>
        <w:t>.项目任务请填写申报指南中的对应任务。</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3</w:t>
      </w:r>
      <w:r>
        <w:rPr>
          <w:rFonts w:hint="default" w:ascii="Times New Roman" w:hAnsi="Times New Roman" w:eastAsia="仿宋" w:cs="Times New Roman"/>
          <w:b w:val="0"/>
          <w:bCs w:val="0"/>
          <w:sz w:val="32"/>
        </w:rPr>
        <w:t>.申报书内各项内容的表述应准确严谨，外来语应同时用原文和中文表达，第一次出现的缩略词应注明全称。</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4</w:t>
      </w:r>
      <w:r>
        <w:rPr>
          <w:rFonts w:hint="default" w:ascii="Times New Roman" w:hAnsi="Times New Roman" w:eastAsia="仿宋" w:cs="Times New Roman"/>
          <w:b w:val="0"/>
          <w:bCs w:val="0"/>
          <w:sz w:val="32"/>
        </w:rPr>
        <w:t>.单位性质主要指机关单位、企业、事业单位、社会组织等。</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5</w:t>
      </w:r>
      <w:r>
        <w:rPr>
          <w:rFonts w:hint="default" w:ascii="Times New Roman" w:hAnsi="Times New Roman" w:eastAsia="仿宋" w:cs="Times New Roman"/>
          <w:b w:val="0"/>
          <w:bCs w:val="0"/>
          <w:sz w:val="32"/>
        </w:rPr>
        <w:t>.申报书各栏目不应空缺，无内容时填“无”。</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6</w:t>
      </w:r>
      <w:r>
        <w:rPr>
          <w:rFonts w:hint="default" w:ascii="Times New Roman" w:hAnsi="Times New Roman" w:eastAsia="仿宋" w:cs="Times New Roman"/>
          <w:b w:val="0"/>
          <w:bCs w:val="0"/>
          <w:sz w:val="32"/>
        </w:rPr>
        <w:t>.申报单位对本申请材料以及所附材料的合法性、真实性、准确性负责。</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7</w:t>
      </w:r>
      <w:r>
        <w:rPr>
          <w:rFonts w:hint="default" w:ascii="Times New Roman" w:hAnsi="Times New Roman" w:eastAsia="仿宋" w:cs="Times New Roman"/>
          <w:b w:val="0"/>
          <w:bCs w:val="0"/>
          <w:sz w:val="32"/>
        </w:rPr>
        <w:t>.申请书规格为 A4 纸，各栏不够填写时，请自行加页。申请书</w:t>
      </w:r>
      <w:r>
        <w:rPr>
          <w:rFonts w:hint="default" w:ascii="Times New Roman" w:hAnsi="Times New Roman" w:eastAsia="仿宋" w:cs="Times New Roman"/>
          <w:b w:val="0"/>
          <w:bCs w:val="0"/>
          <w:sz w:val="32"/>
          <w:lang w:eastAsia="zh-CN"/>
        </w:rPr>
        <w:t>需</w:t>
      </w:r>
      <w:r>
        <w:rPr>
          <w:rFonts w:hint="default" w:ascii="Times New Roman" w:hAnsi="Times New Roman" w:eastAsia="仿宋" w:cs="Times New Roman"/>
          <w:b w:val="0"/>
          <w:bCs w:val="0"/>
          <w:sz w:val="32"/>
        </w:rPr>
        <w:t>双面打印，并于左侧装订成册，一式 5 份</w:t>
      </w:r>
      <w:r>
        <w:rPr>
          <w:rFonts w:hint="default" w:ascii="Times New Roman" w:hAnsi="Times New Roman" w:eastAsia="仿宋" w:cs="Times New Roman"/>
          <w:b w:val="0"/>
          <w:bCs w:val="0"/>
          <w:sz w:val="32"/>
          <w:lang w:eastAsia="zh-CN"/>
        </w:rPr>
        <w:t>，并均</w:t>
      </w:r>
      <w:r>
        <w:rPr>
          <w:rFonts w:hint="default" w:ascii="Times New Roman" w:hAnsi="Times New Roman" w:eastAsia="仿宋" w:cs="Times New Roman"/>
          <w:b w:val="0"/>
          <w:bCs w:val="0"/>
          <w:sz w:val="32"/>
          <w:highlight w:val="none"/>
        </w:rPr>
        <w:t>加盖公章</w:t>
      </w:r>
      <w:r>
        <w:rPr>
          <w:rFonts w:hint="default" w:ascii="Times New Roman" w:hAnsi="Times New Roman" w:eastAsia="仿宋" w:cs="Times New Roman"/>
          <w:b w:val="0"/>
          <w:bCs w:val="0"/>
          <w:sz w:val="32"/>
        </w:rPr>
        <w:t>。</w:t>
      </w: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jc w:val="left"/>
        <w:rPr>
          <w:rFonts w:hint="default" w:ascii="Times New Roman" w:hAnsi="Times New Roman" w:eastAsia="黑体" w:cs="Times New Roman"/>
          <w:sz w:val="28"/>
        </w:rPr>
      </w:pPr>
    </w:p>
    <w:p>
      <w:pPr>
        <w:jc w:val="left"/>
        <w:rPr>
          <w:rFonts w:hint="default" w:ascii="Times New Roman" w:hAnsi="Times New Roman" w:eastAsia="黑体" w:cs="Times New Roman"/>
          <w:sz w:val="28"/>
        </w:rPr>
      </w:pP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69"/>
        <w:gridCol w:w="314"/>
        <w:gridCol w:w="18"/>
        <w:gridCol w:w="57"/>
        <w:gridCol w:w="151"/>
        <w:gridCol w:w="381"/>
        <w:gridCol w:w="113"/>
        <w:gridCol w:w="421"/>
        <w:gridCol w:w="16"/>
        <w:gridCol w:w="774"/>
        <w:gridCol w:w="177"/>
        <w:gridCol w:w="914"/>
        <w:gridCol w:w="218"/>
        <w:gridCol w:w="75"/>
        <w:gridCol w:w="77"/>
        <w:gridCol w:w="112"/>
        <w:gridCol w:w="723"/>
        <w:gridCol w:w="82"/>
        <w:gridCol w:w="221"/>
        <w:gridCol w:w="382"/>
        <w:gridCol w:w="291"/>
        <w:gridCol w:w="55"/>
        <w:gridCol w:w="288"/>
        <w:gridCol w:w="67"/>
        <w:gridCol w:w="349"/>
        <w:gridCol w:w="503"/>
        <w:gridCol w:w="10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4"/>
              </w:rPr>
            </w:pPr>
            <w:r>
              <w:rPr>
                <w:rFonts w:hint="default" w:ascii="Times New Roman" w:hAnsi="Times New Roman" w:cs="Times New Roman"/>
                <w:b/>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单位名称</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20"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统一社会信用代码</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8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开户银行</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开户名称</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2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银行账号</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lang w:eastAsia="zh-CN"/>
              </w:rPr>
              <w:t>项目</w:t>
            </w:r>
            <w:r>
              <w:rPr>
                <w:rFonts w:hint="default" w:ascii="Times New Roman" w:hAnsi="Times New Roman" w:cs="Times New Roman"/>
                <w:sz w:val="24"/>
              </w:rPr>
              <w:t>人员</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身份证号码</w:t>
            </w: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lang w:eastAsia="zh-CN"/>
              </w:rPr>
              <w:t>部门及职务</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法定代表人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 xml:space="preserve"> </w:t>
            </w: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 xml:space="preserve"> </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项目负责人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项目联系人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通信地址</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邮政编码</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center"/>
              <w:textAlignment w:val="auto"/>
              <w:rPr>
                <w:rFonts w:hint="default" w:ascii="Times New Roman" w:hAnsi="Times New Roman" w:eastAsia="仿宋" w:cs="Times New Roman"/>
                <w:color w:val="000000"/>
                <w:sz w:val="24"/>
              </w:rPr>
            </w:pPr>
            <w:r>
              <w:rPr>
                <w:rFonts w:hint="default" w:ascii="Times New Roman" w:hAnsi="Times New Roman" w:cs="Times New Roman"/>
                <w:b/>
                <w:bCs/>
                <w:sz w:val="28"/>
                <w:szCs w:val="28"/>
              </w:rPr>
              <w:t>二、申报单位承担项目能力情况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130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outlineLvl w:val="0"/>
              <w:rPr>
                <w:rFonts w:hint="default" w:ascii="Times New Roman" w:hAnsi="Times New Roman" w:cs="Times New Roman"/>
                <w:sz w:val="24"/>
                <w:lang w:val="en-US" w:eastAsia="zh-CN"/>
              </w:rPr>
            </w:pPr>
            <w:r>
              <w:rPr>
                <w:rFonts w:hint="default" w:ascii="Times New Roman" w:hAnsi="Times New Roman" w:cs="Times New Roman"/>
                <w:sz w:val="24"/>
                <w:shd w:val="clear" w:color="auto" w:fill="auto"/>
                <w:lang w:eastAsia="zh-CN"/>
              </w:rPr>
              <w:t>□</w:t>
            </w:r>
            <w:r>
              <w:rPr>
                <w:rFonts w:hint="default" w:ascii="Times New Roman" w:hAnsi="Times New Roman" w:cs="Times New Roman"/>
                <w:sz w:val="24"/>
                <w:lang w:eastAsia="zh-CN"/>
              </w:rPr>
              <w:t xml:space="preserve"> </w:t>
            </w:r>
            <w:r>
              <w:rPr>
                <w:rFonts w:hint="default" w:ascii="Times New Roman" w:hAnsi="Times New Roman" w:cs="Times New Roman"/>
                <w:sz w:val="24"/>
                <w:lang w:val="en-US" w:eastAsia="zh-CN"/>
              </w:rPr>
              <w:t>申报单位具有承接本项目的相应能力，熟悉电商平台业务，能获得电商领域与知识产权保护相关的信息数据、协助市场监管部门处理电商领域知识产权纠纷，为电商企业提供法律专业服务。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outlineLvl w:val="0"/>
              <w:rPr>
                <w:rFonts w:hint="default" w:ascii="Times New Roman" w:hAnsi="Times New Roman" w:eastAsia="仿宋_GB2312" w:cs="Times New Roman"/>
                <w:sz w:val="32"/>
                <w:szCs w:val="32"/>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 具有法律执业资格的从业人员不少于2人，标准化技术专业人员不少于1人。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 同等条件下，近</w:t>
            </w:r>
            <w:r>
              <w:rPr>
                <w:rFonts w:hint="eastAsia" w:ascii="Times New Roman" w:hAnsi="Times New Roman" w:cs="Times New Roman"/>
                <w:sz w:val="24"/>
                <w:lang w:val="en-US" w:eastAsia="zh-CN"/>
              </w:rPr>
              <w:t>3</w:t>
            </w:r>
            <w:r>
              <w:rPr>
                <w:rFonts w:hint="default" w:ascii="Times New Roman" w:hAnsi="Times New Roman" w:cs="Times New Roman"/>
                <w:sz w:val="24"/>
                <w:lang w:val="en-US" w:eastAsia="zh-CN"/>
              </w:rPr>
              <w:t>年</w:t>
            </w:r>
            <w:r>
              <w:rPr>
                <w:rFonts w:hint="eastAsia" w:ascii="Times New Roman" w:hAnsi="Times New Roman" w:cs="Times New Roman"/>
                <w:sz w:val="24"/>
                <w:lang w:val="en-US" w:eastAsia="zh-CN"/>
              </w:rPr>
              <w:t>内</w:t>
            </w:r>
            <w:r>
              <w:rPr>
                <w:rFonts w:hint="default" w:ascii="Times New Roman" w:hAnsi="Times New Roman" w:cs="Times New Roman"/>
                <w:sz w:val="24"/>
                <w:lang w:val="en-US" w:eastAsia="zh-CN"/>
              </w:rPr>
              <w:t>承担过制定市级以上地方或国家标准的单位优先。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b/>
                <w:bCs/>
                <w:sz w:val="28"/>
                <w:szCs w:val="28"/>
              </w:rPr>
              <w:t>三、承诺完成项目主要任务指标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6"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center"/>
              <w:textAlignment w:val="auto"/>
              <w:rPr>
                <w:rFonts w:hint="default" w:ascii="Times New Roman" w:hAnsi="Times New Roman" w:cs="Times New Roman"/>
                <w:sz w:val="24"/>
              </w:rPr>
            </w:pPr>
            <w:r>
              <w:rPr>
                <w:rFonts w:hint="default" w:ascii="Times New Roman" w:hAnsi="Times New Roman" w:cs="Times New Roman"/>
                <w:b/>
                <w:bCs/>
                <w:sz w:val="28"/>
                <w:szCs w:val="28"/>
              </w:rPr>
              <w:t>四、项目工作方案主要内容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49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spacing w:val="1"/>
                <w:kern w:val="0"/>
                <w:sz w:val="24"/>
                <w:szCs w:val="32"/>
              </w:rPr>
            </w:pPr>
            <w:r>
              <w:rPr>
                <w:rFonts w:hint="default" w:ascii="Times New Roman" w:hAnsi="Times New Roman" w:eastAsia="仿宋" w:cs="Times New Roman"/>
                <w:b/>
                <w:bCs/>
                <w:sz w:val="28"/>
                <w:szCs w:val="28"/>
              </w:rPr>
              <w:t>申报单位概述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600"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8"/>
                <w:szCs w:val="28"/>
              </w:rPr>
              <w:t>可加</w:t>
            </w:r>
            <w:r>
              <w:rPr>
                <w:rFonts w:hint="default" w:ascii="Times New Roman" w:hAnsi="Times New Roman" w:eastAsia="仿宋" w:cs="Times New Roman"/>
                <w:sz w:val="28"/>
                <w:szCs w:val="28"/>
                <w:lang w:eastAsia="zh-CN"/>
              </w:rPr>
              <w:t>页</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47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spacing w:val="1"/>
                <w:kern w:val="0"/>
                <w:sz w:val="24"/>
                <w:szCs w:val="32"/>
              </w:rPr>
            </w:pPr>
            <w:r>
              <w:rPr>
                <w:rFonts w:hint="default" w:ascii="Times New Roman" w:hAnsi="Times New Roman" w:eastAsia="仿宋" w:cs="Times New Roman"/>
                <w:b/>
                <w:bCs/>
                <w:sz w:val="28"/>
                <w:szCs w:val="28"/>
              </w:rPr>
              <w:t>拟完成项目指标和具体工作安排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44"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可加页</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5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b/>
                <w:bCs/>
                <w:sz w:val="24"/>
                <w:szCs w:val="32"/>
              </w:rPr>
            </w:pPr>
            <w:r>
              <w:rPr>
                <w:rFonts w:hint="default" w:ascii="Times New Roman" w:hAnsi="Times New Roman" w:eastAsia="仿宋" w:cs="Times New Roman"/>
                <w:b/>
                <w:bCs/>
                <w:sz w:val="28"/>
                <w:szCs w:val="28"/>
              </w:rPr>
              <w:t>推进项目工作主要措施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15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可加页</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860" w:type="dxa"/>
            <w:gridSpan w:val="29"/>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4"/>
                <w:szCs w:val="32"/>
              </w:rPr>
            </w:pPr>
            <w:r>
              <w:rPr>
                <w:rFonts w:hint="default" w:ascii="Times New Roman" w:hAnsi="Times New Roman" w:cs="Times New Roman"/>
                <w:b/>
                <w:bCs/>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53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项目负责人</w:t>
            </w: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性别</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学历</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职称</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现从事专业</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w:t>
            </w:r>
          </w:p>
        </w:tc>
        <w:tc>
          <w:tcPr>
            <w:tcW w:w="4234" w:type="dxa"/>
            <w:gridSpan w:val="1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237"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994"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手机</w:t>
            </w:r>
          </w:p>
        </w:tc>
        <w:tc>
          <w:tcPr>
            <w:tcW w:w="2947"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287" w:type="dxa"/>
            <w:gridSpan w:val="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E-mail</w:t>
            </w:r>
          </w:p>
        </w:tc>
        <w:tc>
          <w:tcPr>
            <w:tcW w:w="3231"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390" w:type="dxa"/>
            <w:gridSpan w:val="6"/>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办公电话</w:t>
            </w:r>
          </w:p>
        </w:tc>
        <w:tc>
          <w:tcPr>
            <w:tcW w:w="2415" w:type="dxa"/>
            <w:gridSpan w:val="6"/>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2524" w:type="dxa"/>
            <w:gridSpan w:val="11"/>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w:t>
            </w:r>
          </w:p>
        </w:tc>
        <w:tc>
          <w:tcPr>
            <w:tcW w:w="1994"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序号</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w:t>
            </w: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知识产权职称</w:t>
            </w: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任务</w:t>
            </w: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right"/>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rPr>
              <w:t>六、</w:t>
            </w:r>
            <w:r>
              <w:rPr>
                <w:rFonts w:hint="default" w:ascii="Times New Roman" w:hAnsi="Times New Roman" w:cs="Times New Roman"/>
                <w:b/>
                <w:bCs/>
                <w:sz w:val="28"/>
                <w:szCs w:val="28"/>
              </w:rPr>
              <w:t>项目经费安排</w:t>
            </w:r>
            <w:r>
              <w:rPr>
                <w:rFonts w:hint="default" w:ascii="Times New Roman" w:hAnsi="Times New Roman" w:cs="Times New Roman"/>
                <w:b/>
                <w:bCs/>
                <w:sz w:val="28"/>
                <w:szCs w:val="28"/>
                <w:lang w:val="en-US" w:eastAsia="zh-CN"/>
              </w:rPr>
              <w:t xml:space="preserve">           （单位：万元）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依</w:t>
            </w:r>
          </w:p>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rPr>
              <w:t>据</w:t>
            </w:r>
          </w:p>
        </w:tc>
        <w:tc>
          <w:tcPr>
            <w:tcW w:w="1034" w:type="dxa"/>
            <w:gridSpan w:val="6"/>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目</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资</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金</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源</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资金来源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金  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说  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1.</w:t>
            </w:r>
            <w:r>
              <w:rPr>
                <w:rFonts w:hint="default" w:ascii="Times New Roman" w:hAnsi="Times New Roman" w:eastAsia="仿宋" w:cs="Times New Roman"/>
                <w:sz w:val="28"/>
                <w:lang w:eastAsia="zh-CN"/>
              </w:rPr>
              <w:t>省局</w:t>
            </w:r>
            <w:r>
              <w:rPr>
                <w:rFonts w:hint="default" w:ascii="Times New Roman" w:hAnsi="Times New Roman" w:eastAsia="仿宋" w:cs="Times New Roman"/>
                <w:sz w:val="28"/>
              </w:rPr>
              <w:t>项目经费</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2.其他</w:t>
            </w:r>
            <w:r>
              <w:rPr>
                <w:rFonts w:hint="default" w:ascii="Times New Roman" w:hAnsi="Times New Roman" w:eastAsia="仿宋" w:cs="Times New Roman"/>
                <w:sz w:val="28"/>
                <w:lang w:eastAsia="zh-CN"/>
              </w:rPr>
              <w:t>资金</w:t>
            </w:r>
            <w:r>
              <w:rPr>
                <w:rFonts w:hint="default" w:ascii="Times New Roman" w:hAnsi="Times New Roman" w:eastAsia="仿宋" w:cs="Times New Roman"/>
                <w:sz w:val="28"/>
              </w:rPr>
              <w:t>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明</w:t>
            </w:r>
          </w:p>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细</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支出科目</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经费额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9"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3" w:hRule="atLeast"/>
          <w:jc w:val="center"/>
        </w:trPr>
        <w:tc>
          <w:tcPr>
            <w:tcW w:w="1006" w:type="dxa"/>
            <w:gridSpan w:val="2"/>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center" w:pos="4151"/>
              </w:tabs>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cs="Times New Roman"/>
                <w:b/>
                <w:bCs/>
                <w:sz w:val="28"/>
                <w:szCs w:val="28"/>
              </w:rPr>
              <w:t>七、申报材料清单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名  称</w:t>
            </w: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860" w:type="dxa"/>
            <w:gridSpan w:val="2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158"/>
              </w:tabs>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eastAsia="仿宋" w:cs="Times New Roman"/>
                <w:b/>
                <w:bCs/>
                <w:sz w:val="24"/>
                <w:szCs w:val="32"/>
              </w:rPr>
              <w:t xml:space="preserve">  </w:t>
            </w:r>
            <w:r>
              <w:rPr>
                <w:rFonts w:hint="default" w:ascii="Times New Roman" w:hAnsi="Times New Roman" w:cs="Times New Roman"/>
                <w:b/>
                <w:bCs/>
                <w:sz w:val="28"/>
                <w:szCs w:val="28"/>
              </w:rPr>
              <w:t>八、申报单位申明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3" w:hRule="atLeast"/>
          <w:jc w:val="center"/>
        </w:trPr>
        <w:tc>
          <w:tcPr>
            <w:tcW w:w="1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申报单位声明</w:t>
            </w:r>
          </w:p>
        </w:tc>
        <w:tc>
          <w:tcPr>
            <w:tcW w:w="7522" w:type="dxa"/>
            <w:gridSpan w:val="2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2"/>
              </w:rPr>
              <w:t>本单位</w:t>
            </w:r>
            <w:r>
              <w:rPr>
                <w:rFonts w:hint="default" w:ascii="Times New Roman" w:hAnsi="Times New Roman" w:eastAsia="仿宋_GB2312" w:cs="Times New Roman"/>
                <w:sz w:val="28"/>
                <w:szCs w:val="28"/>
              </w:rPr>
              <w:t>未被列入国家、省、市失信联合惩戒黑名单且过去3年内在申报和承担国家、省、市知识产权项目中没有不良信用记录。</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本单位保证所提供的材料真实有效，</w:t>
            </w:r>
            <w:r>
              <w:rPr>
                <w:rFonts w:hint="default" w:ascii="Times New Roman" w:hAnsi="Times New Roman" w:eastAsia="仿宋_GB2312" w:cs="Times New Roman"/>
                <w:sz w:val="28"/>
                <w:szCs w:val="28"/>
              </w:rPr>
              <w:t>并承担因虚报材料可能引起的一切后果。</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8"/>
              </w:rPr>
              <w:t xml:space="preserve"> 法定代表人（签名）：</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48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8"/>
                <w:szCs w:val="28"/>
              </w:rPr>
              <w:t>申报单位（盖章）：</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cs="Times New Roman"/>
                <w:sz w:val="24"/>
              </w:rPr>
            </w:pPr>
            <w:r>
              <w:rPr>
                <w:rFonts w:hint="default" w:ascii="Times New Roman" w:hAnsi="Times New Roman" w:eastAsia="仿宋_GB2312" w:cs="Times New Roman"/>
                <w:sz w:val="28"/>
                <w:szCs w:val="28"/>
              </w:rPr>
              <w:t xml:space="preserve">                     年    月    日</w:t>
            </w:r>
          </w:p>
        </w:tc>
      </w:tr>
    </w:tbl>
    <w:p>
      <w:pPr>
        <w:jc w:val="left"/>
        <w:rPr>
          <w:rFonts w:hint="eastAsia" w:eastAsia="仿宋"/>
          <w:b/>
          <w:bCs/>
          <w:sz w:val="44"/>
          <w:szCs w:val="44"/>
          <w:lang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szCs w:val="24"/>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2"/>
                      <w:rPr>
                        <w:szCs w:val="24"/>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7F0F4"/>
    <w:multiLevelType w:val="singleLevel"/>
    <w:tmpl w:val="F367F0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5680C"/>
    <w:rsid w:val="001B27F4"/>
    <w:rsid w:val="001C7DF8"/>
    <w:rsid w:val="007351DE"/>
    <w:rsid w:val="00D9106D"/>
    <w:rsid w:val="01427C31"/>
    <w:rsid w:val="014426CA"/>
    <w:rsid w:val="0147183A"/>
    <w:rsid w:val="0148263D"/>
    <w:rsid w:val="01617487"/>
    <w:rsid w:val="016E315B"/>
    <w:rsid w:val="01857E47"/>
    <w:rsid w:val="0187505B"/>
    <w:rsid w:val="01AC754A"/>
    <w:rsid w:val="01B66C8C"/>
    <w:rsid w:val="01CE55B8"/>
    <w:rsid w:val="01D23724"/>
    <w:rsid w:val="01DD3C4D"/>
    <w:rsid w:val="01E11C80"/>
    <w:rsid w:val="01FF09BB"/>
    <w:rsid w:val="01FF5BCF"/>
    <w:rsid w:val="020B2C41"/>
    <w:rsid w:val="02B15018"/>
    <w:rsid w:val="02BA58B9"/>
    <w:rsid w:val="02BF5BAD"/>
    <w:rsid w:val="02C62BC8"/>
    <w:rsid w:val="02FE18C6"/>
    <w:rsid w:val="030623E7"/>
    <w:rsid w:val="034E075F"/>
    <w:rsid w:val="03A369FB"/>
    <w:rsid w:val="03B44FE2"/>
    <w:rsid w:val="03D545A8"/>
    <w:rsid w:val="03DE26B9"/>
    <w:rsid w:val="03F40879"/>
    <w:rsid w:val="03F41220"/>
    <w:rsid w:val="03FD3FC8"/>
    <w:rsid w:val="04156602"/>
    <w:rsid w:val="0431070C"/>
    <w:rsid w:val="04385569"/>
    <w:rsid w:val="045B7385"/>
    <w:rsid w:val="046F00E4"/>
    <w:rsid w:val="04726EBA"/>
    <w:rsid w:val="04BE1642"/>
    <w:rsid w:val="04CD61DF"/>
    <w:rsid w:val="04D81355"/>
    <w:rsid w:val="04DD44E4"/>
    <w:rsid w:val="04F8203C"/>
    <w:rsid w:val="05141879"/>
    <w:rsid w:val="053E336B"/>
    <w:rsid w:val="0608475F"/>
    <w:rsid w:val="06106B6A"/>
    <w:rsid w:val="064C7EB2"/>
    <w:rsid w:val="067639C1"/>
    <w:rsid w:val="06E30D42"/>
    <w:rsid w:val="06EC0295"/>
    <w:rsid w:val="073160A4"/>
    <w:rsid w:val="074200DF"/>
    <w:rsid w:val="075872D4"/>
    <w:rsid w:val="07625AB2"/>
    <w:rsid w:val="076560A9"/>
    <w:rsid w:val="07A2685D"/>
    <w:rsid w:val="07B97223"/>
    <w:rsid w:val="07FF103D"/>
    <w:rsid w:val="086423C6"/>
    <w:rsid w:val="08714A22"/>
    <w:rsid w:val="088526A7"/>
    <w:rsid w:val="08D1090C"/>
    <w:rsid w:val="08DA6767"/>
    <w:rsid w:val="08F80590"/>
    <w:rsid w:val="09120019"/>
    <w:rsid w:val="091A74B7"/>
    <w:rsid w:val="092E37BC"/>
    <w:rsid w:val="0939059B"/>
    <w:rsid w:val="09407B9B"/>
    <w:rsid w:val="094568B9"/>
    <w:rsid w:val="094A24E3"/>
    <w:rsid w:val="095A4472"/>
    <w:rsid w:val="096F607E"/>
    <w:rsid w:val="098D2A15"/>
    <w:rsid w:val="09D91BED"/>
    <w:rsid w:val="09F31C9A"/>
    <w:rsid w:val="0A2311B6"/>
    <w:rsid w:val="0A5D2FFC"/>
    <w:rsid w:val="0A852BA2"/>
    <w:rsid w:val="0A8D762F"/>
    <w:rsid w:val="0AC54D1A"/>
    <w:rsid w:val="0AC62B52"/>
    <w:rsid w:val="0B085DD5"/>
    <w:rsid w:val="0B09570C"/>
    <w:rsid w:val="0B0F00FB"/>
    <w:rsid w:val="0B1E795D"/>
    <w:rsid w:val="0B3F6F07"/>
    <w:rsid w:val="0B4B785A"/>
    <w:rsid w:val="0B7107BD"/>
    <w:rsid w:val="0B8500F5"/>
    <w:rsid w:val="0B93580B"/>
    <w:rsid w:val="0B94502B"/>
    <w:rsid w:val="0B9D6A78"/>
    <w:rsid w:val="0BC73235"/>
    <w:rsid w:val="0C7F2CFB"/>
    <w:rsid w:val="0CC224D4"/>
    <w:rsid w:val="0CC94859"/>
    <w:rsid w:val="0D263CCC"/>
    <w:rsid w:val="0D443018"/>
    <w:rsid w:val="0D610F20"/>
    <w:rsid w:val="0D781F9C"/>
    <w:rsid w:val="0D8343C7"/>
    <w:rsid w:val="0DC9299D"/>
    <w:rsid w:val="0E2A4753"/>
    <w:rsid w:val="0E615E03"/>
    <w:rsid w:val="0E662DA4"/>
    <w:rsid w:val="0E6E493D"/>
    <w:rsid w:val="0EAF0A0B"/>
    <w:rsid w:val="0ECF3B05"/>
    <w:rsid w:val="0ED17174"/>
    <w:rsid w:val="0ED40F86"/>
    <w:rsid w:val="0ED55F29"/>
    <w:rsid w:val="0EDD6A52"/>
    <w:rsid w:val="0EFC0051"/>
    <w:rsid w:val="0F186095"/>
    <w:rsid w:val="0F253CA2"/>
    <w:rsid w:val="0F377733"/>
    <w:rsid w:val="0F50663B"/>
    <w:rsid w:val="0F522D1D"/>
    <w:rsid w:val="0F552640"/>
    <w:rsid w:val="0F59643B"/>
    <w:rsid w:val="0F5A0DBE"/>
    <w:rsid w:val="0F677FFD"/>
    <w:rsid w:val="0F862DB4"/>
    <w:rsid w:val="0F8967EC"/>
    <w:rsid w:val="0F8C5C84"/>
    <w:rsid w:val="0FAD2C00"/>
    <w:rsid w:val="1014755B"/>
    <w:rsid w:val="10692518"/>
    <w:rsid w:val="109871F4"/>
    <w:rsid w:val="109D45D9"/>
    <w:rsid w:val="10B56C15"/>
    <w:rsid w:val="10BB570E"/>
    <w:rsid w:val="10DA5867"/>
    <w:rsid w:val="10DA7BAD"/>
    <w:rsid w:val="1117194D"/>
    <w:rsid w:val="111C142C"/>
    <w:rsid w:val="11380111"/>
    <w:rsid w:val="113B1FDE"/>
    <w:rsid w:val="11470FE6"/>
    <w:rsid w:val="11601B3F"/>
    <w:rsid w:val="116C029E"/>
    <w:rsid w:val="117620EF"/>
    <w:rsid w:val="119A09B6"/>
    <w:rsid w:val="119A72E9"/>
    <w:rsid w:val="11B73950"/>
    <w:rsid w:val="11B81CA4"/>
    <w:rsid w:val="11C937AA"/>
    <w:rsid w:val="11CF29E4"/>
    <w:rsid w:val="11D629D5"/>
    <w:rsid w:val="11F50301"/>
    <w:rsid w:val="121C754E"/>
    <w:rsid w:val="123926B5"/>
    <w:rsid w:val="127A76AF"/>
    <w:rsid w:val="127C2F2B"/>
    <w:rsid w:val="12AB46E9"/>
    <w:rsid w:val="12AB52C5"/>
    <w:rsid w:val="12C106B8"/>
    <w:rsid w:val="12C552D7"/>
    <w:rsid w:val="12E538B0"/>
    <w:rsid w:val="1317682A"/>
    <w:rsid w:val="131E163C"/>
    <w:rsid w:val="131E3215"/>
    <w:rsid w:val="13204A52"/>
    <w:rsid w:val="13212C09"/>
    <w:rsid w:val="132B0113"/>
    <w:rsid w:val="137B322B"/>
    <w:rsid w:val="13AF2198"/>
    <w:rsid w:val="13C624E7"/>
    <w:rsid w:val="13E54F2E"/>
    <w:rsid w:val="13E71B9B"/>
    <w:rsid w:val="140C4A71"/>
    <w:rsid w:val="141857EA"/>
    <w:rsid w:val="14295A89"/>
    <w:rsid w:val="146602AF"/>
    <w:rsid w:val="14C117A0"/>
    <w:rsid w:val="14F63072"/>
    <w:rsid w:val="15571DE2"/>
    <w:rsid w:val="15581A2C"/>
    <w:rsid w:val="15631368"/>
    <w:rsid w:val="157365FF"/>
    <w:rsid w:val="157A337F"/>
    <w:rsid w:val="157B6484"/>
    <w:rsid w:val="1586574E"/>
    <w:rsid w:val="15B66495"/>
    <w:rsid w:val="15BF2A99"/>
    <w:rsid w:val="15C66C2E"/>
    <w:rsid w:val="15EC090E"/>
    <w:rsid w:val="15EE7CAD"/>
    <w:rsid w:val="15F36037"/>
    <w:rsid w:val="164B1853"/>
    <w:rsid w:val="1669606F"/>
    <w:rsid w:val="1691651A"/>
    <w:rsid w:val="16B63FDA"/>
    <w:rsid w:val="16C716E1"/>
    <w:rsid w:val="171929CA"/>
    <w:rsid w:val="17563EEA"/>
    <w:rsid w:val="175E1061"/>
    <w:rsid w:val="17823A6F"/>
    <w:rsid w:val="17AD0C37"/>
    <w:rsid w:val="17BF7088"/>
    <w:rsid w:val="17E474AB"/>
    <w:rsid w:val="180A1CD6"/>
    <w:rsid w:val="180D3B47"/>
    <w:rsid w:val="188B1D2A"/>
    <w:rsid w:val="18B52869"/>
    <w:rsid w:val="18CA62CE"/>
    <w:rsid w:val="18D839E2"/>
    <w:rsid w:val="18E7266E"/>
    <w:rsid w:val="1937489E"/>
    <w:rsid w:val="194E16A0"/>
    <w:rsid w:val="19572F42"/>
    <w:rsid w:val="196F39B8"/>
    <w:rsid w:val="19847239"/>
    <w:rsid w:val="19F635ED"/>
    <w:rsid w:val="19FA35DC"/>
    <w:rsid w:val="1A0E6067"/>
    <w:rsid w:val="1A5168E8"/>
    <w:rsid w:val="1A9E44E0"/>
    <w:rsid w:val="1AB2448D"/>
    <w:rsid w:val="1B126369"/>
    <w:rsid w:val="1B1535D3"/>
    <w:rsid w:val="1B1D0D57"/>
    <w:rsid w:val="1B2A68D0"/>
    <w:rsid w:val="1BC70175"/>
    <w:rsid w:val="1BFC7D5F"/>
    <w:rsid w:val="1C12192E"/>
    <w:rsid w:val="1C2E1374"/>
    <w:rsid w:val="1C403244"/>
    <w:rsid w:val="1C9D4401"/>
    <w:rsid w:val="1CAB06D5"/>
    <w:rsid w:val="1CD277ED"/>
    <w:rsid w:val="1CD35EC9"/>
    <w:rsid w:val="1D0F4A95"/>
    <w:rsid w:val="1D2C6392"/>
    <w:rsid w:val="1D492C63"/>
    <w:rsid w:val="1D4D43E7"/>
    <w:rsid w:val="1D6F6B3B"/>
    <w:rsid w:val="1D9F47A3"/>
    <w:rsid w:val="1DA74A56"/>
    <w:rsid w:val="1DA76E24"/>
    <w:rsid w:val="1E0604D2"/>
    <w:rsid w:val="1E293D04"/>
    <w:rsid w:val="1E9107DB"/>
    <w:rsid w:val="1E914B37"/>
    <w:rsid w:val="1E964054"/>
    <w:rsid w:val="1E9F6AE4"/>
    <w:rsid w:val="1EBF3D73"/>
    <w:rsid w:val="1EE83F20"/>
    <w:rsid w:val="1EEF3208"/>
    <w:rsid w:val="1F5A2D6B"/>
    <w:rsid w:val="1F772C89"/>
    <w:rsid w:val="1F9637BC"/>
    <w:rsid w:val="1FF51BAC"/>
    <w:rsid w:val="203867A0"/>
    <w:rsid w:val="205F46AF"/>
    <w:rsid w:val="2080324E"/>
    <w:rsid w:val="208F3F41"/>
    <w:rsid w:val="217A3ACF"/>
    <w:rsid w:val="21B13F30"/>
    <w:rsid w:val="21B63A15"/>
    <w:rsid w:val="21C62B20"/>
    <w:rsid w:val="21C63960"/>
    <w:rsid w:val="21CE71D0"/>
    <w:rsid w:val="21EA7D13"/>
    <w:rsid w:val="21FF5100"/>
    <w:rsid w:val="220D0EC4"/>
    <w:rsid w:val="221171B2"/>
    <w:rsid w:val="22211F6E"/>
    <w:rsid w:val="222274FF"/>
    <w:rsid w:val="22474B60"/>
    <w:rsid w:val="22487BC7"/>
    <w:rsid w:val="229058C2"/>
    <w:rsid w:val="22BB07FD"/>
    <w:rsid w:val="22DD69CF"/>
    <w:rsid w:val="22E6167B"/>
    <w:rsid w:val="22E72BC4"/>
    <w:rsid w:val="231906FE"/>
    <w:rsid w:val="233120AE"/>
    <w:rsid w:val="23501BF6"/>
    <w:rsid w:val="23513EFB"/>
    <w:rsid w:val="236D2601"/>
    <w:rsid w:val="236D45C1"/>
    <w:rsid w:val="23843A5F"/>
    <w:rsid w:val="238A605D"/>
    <w:rsid w:val="23A401AE"/>
    <w:rsid w:val="23D437E8"/>
    <w:rsid w:val="23F00114"/>
    <w:rsid w:val="24302822"/>
    <w:rsid w:val="24332B9A"/>
    <w:rsid w:val="244D42C7"/>
    <w:rsid w:val="24906BD7"/>
    <w:rsid w:val="249D2752"/>
    <w:rsid w:val="24CF330D"/>
    <w:rsid w:val="24DB4A7D"/>
    <w:rsid w:val="24E52ADD"/>
    <w:rsid w:val="24FF120C"/>
    <w:rsid w:val="250B7612"/>
    <w:rsid w:val="252E0071"/>
    <w:rsid w:val="25776FD5"/>
    <w:rsid w:val="25B60550"/>
    <w:rsid w:val="26075412"/>
    <w:rsid w:val="26123133"/>
    <w:rsid w:val="263A3033"/>
    <w:rsid w:val="263D1C08"/>
    <w:rsid w:val="26415B90"/>
    <w:rsid w:val="264508E6"/>
    <w:rsid w:val="26554E3B"/>
    <w:rsid w:val="265C27E2"/>
    <w:rsid w:val="2665014C"/>
    <w:rsid w:val="2686430F"/>
    <w:rsid w:val="269E6EC4"/>
    <w:rsid w:val="2734317F"/>
    <w:rsid w:val="27393B24"/>
    <w:rsid w:val="2763488E"/>
    <w:rsid w:val="27B11EC7"/>
    <w:rsid w:val="27BF56D4"/>
    <w:rsid w:val="2808331F"/>
    <w:rsid w:val="286636B1"/>
    <w:rsid w:val="28893B4B"/>
    <w:rsid w:val="28996005"/>
    <w:rsid w:val="28DD6193"/>
    <w:rsid w:val="2989546C"/>
    <w:rsid w:val="298D0695"/>
    <w:rsid w:val="29A32E83"/>
    <w:rsid w:val="29BB65DB"/>
    <w:rsid w:val="2A2B0976"/>
    <w:rsid w:val="2A465CA9"/>
    <w:rsid w:val="2A4A7953"/>
    <w:rsid w:val="2A507D71"/>
    <w:rsid w:val="2A510485"/>
    <w:rsid w:val="2A647DAC"/>
    <w:rsid w:val="2A7A79B4"/>
    <w:rsid w:val="2AB44DC0"/>
    <w:rsid w:val="2AC57565"/>
    <w:rsid w:val="2AC73F3B"/>
    <w:rsid w:val="2AFA1C98"/>
    <w:rsid w:val="2B4151F9"/>
    <w:rsid w:val="2B5452AA"/>
    <w:rsid w:val="2BAB7F0D"/>
    <w:rsid w:val="2BBE570C"/>
    <w:rsid w:val="2C0F6E73"/>
    <w:rsid w:val="2C2F482E"/>
    <w:rsid w:val="2C2F61CE"/>
    <w:rsid w:val="2C731D14"/>
    <w:rsid w:val="2C77235C"/>
    <w:rsid w:val="2C802A78"/>
    <w:rsid w:val="2CBB2565"/>
    <w:rsid w:val="2CBC0240"/>
    <w:rsid w:val="2CC67316"/>
    <w:rsid w:val="2CEC4B41"/>
    <w:rsid w:val="2CF72B5D"/>
    <w:rsid w:val="2D13414C"/>
    <w:rsid w:val="2D225A7C"/>
    <w:rsid w:val="2D313A47"/>
    <w:rsid w:val="2D5770A8"/>
    <w:rsid w:val="2D887740"/>
    <w:rsid w:val="2E126CC6"/>
    <w:rsid w:val="2E1A2DE1"/>
    <w:rsid w:val="2E1A338C"/>
    <w:rsid w:val="2E2A4ED2"/>
    <w:rsid w:val="2E362ED3"/>
    <w:rsid w:val="2E493557"/>
    <w:rsid w:val="2E634994"/>
    <w:rsid w:val="2E6B754C"/>
    <w:rsid w:val="2E6C07A5"/>
    <w:rsid w:val="2EA342F8"/>
    <w:rsid w:val="2F013568"/>
    <w:rsid w:val="2F362E53"/>
    <w:rsid w:val="2F6C3D83"/>
    <w:rsid w:val="2F8F2D4B"/>
    <w:rsid w:val="2FAC2262"/>
    <w:rsid w:val="300F409D"/>
    <w:rsid w:val="30163C2F"/>
    <w:rsid w:val="3043708F"/>
    <w:rsid w:val="304867CA"/>
    <w:rsid w:val="304E7646"/>
    <w:rsid w:val="30C63BDB"/>
    <w:rsid w:val="30D227EB"/>
    <w:rsid w:val="30DB43F7"/>
    <w:rsid w:val="30E91731"/>
    <w:rsid w:val="30F75A73"/>
    <w:rsid w:val="310A559F"/>
    <w:rsid w:val="311823E1"/>
    <w:rsid w:val="31432A59"/>
    <w:rsid w:val="31521B21"/>
    <w:rsid w:val="315A0E74"/>
    <w:rsid w:val="31856B20"/>
    <w:rsid w:val="319545D8"/>
    <w:rsid w:val="31AE6937"/>
    <w:rsid w:val="31C61669"/>
    <w:rsid w:val="31DC751A"/>
    <w:rsid w:val="31E46F02"/>
    <w:rsid w:val="31E93F3D"/>
    <w:rsid w:val="320C656F"/>
    <w:rsid w:val="320F1967"/>
    <w:rsid w:val="3228132A"/>
    <w:rsid w:val="32302CF6"/>
    <w:rsid w:val="32406B00"/>
    <w:rsid w:val="32566BE1"/>
    <w:rsid w:val="326A22F6"/>
    <w:rsid w:val="3273605D"/>
    <w:rsid w:val="32886322"/>
    <w:rsid w:val="32972476"/>
    <w:rsid w:val="32BD1B3D"/>
    <w:rsid w:val="32C53685"/>
    <w:rsid w:val="32D756F8"/>
    <w:rsid w:val="332D3DE5"/>
    <w:rsid w:val="334C080C"/>
    <w:rsid w:val="33514D99"/>
    <w:rsid w:val="3352199E"/>
    <w:rsid w:val="33772422"/>
    <w:rsid w:val="33814D9E"/>
    <w:rsid w:val="33A374ED"/>
    <w:rsid w:val="33A454CA"/>
    <w:rsid w:val="33BF0D95"/>
    <w:rsid w:val="33ED72CD"/>
    <w:rsid w:val="33EF1E3E"/>
    <w:rsid w:val="34184C8F"/>
    <w:rsid w:val="3499507C"/>
    <w:rsid w:val="349E0918"/>
    <w:rsid w:val="34BF6ED9"/>
    <w:rsid w:val="34CF60B2"/>
    <w:rsid w:val="34F90EA5"/>
    <w:rsid w:val="35014169"/>
    <w:rsid w:val="3533575F"/>
    <w:rsid w:val="356E5B93"/>
    <w:rsid w:val="35772CED"/>
    <w:rsid w:val="35B770C7"/>
    <w:rsid w:val="35CA7E42"/>
    <w:rsid w:val="35EF18DB"/>
    <w:rsid w:val="36030E7B"/>
    <w:rsid w:val="362A5622"/>
    <w:rsid w:val="363D75C9"/>
    <w:rsid w:val="365140E9"/>
    <w:rsid w:val="36A55418"/>
    <w:rsid w:val="36A90B5B"/>
    <w:rsid w:val="36D2233C"/>
    <w:rsid w:val="36E142D4"/>
    <w:rsid w:val="36F267BC"/>
    <w:rsid w:val="36F50591"/>
    <w:rsid w:val="37302302"/>
    <w:rsid w:val="377D4E98"/>
    <w:rsid w:val="37846675"/>
    <w:rsid w:val="378F667F"/>
    <w:rsid w:val="37931956"/>
    <w:rsid w:val="37A54AB8"/>
    <w:rsid w:val="37F254AD"/>
    <w:rsid w:val="37F72D5C"/>
    <w:rsid w:val="38336D22"/>
    <w:rsid w:val="383C24E6"/>
    <w:rsid w:val="386A2D58"/>
    <w:rsid w:val="38C62E27"/>
    <w:rsid w:val="38CE4965"/>
    <w:rsid w:val="38DD6B1B"/>
    <w:rsid w:val="38E65C2E"/>
    <w:rsid w:val="39016E2A"/>
    <w:rsid w:val="391723DC"/>
    <w:rsid w:val="392A7064"/>
    <w:rsid w:val="394E79B5"/>
    <w:rsid w:val="396F27A2"/>
    <w:rsid w:val="39D53E0E"/>
    <w:rsid w:val="39D66D5C"/>
    <w:rsid w:val="39D6753A"/>
    <w:rsid w:val="39FE0186"/>
    <w:rsid w:val="3A006BEB"/>
    <w:rsid w:val="3A044924"/>
    <w:rsid w:val="3A0D6176"/>
    <w:rsid w:val="3A123FB8"/>
    <w:rsid w:val="3A153A4E"/>
    <w:rsid w:val="3A3C175C"/>
    <w:rsid w:val="3A9F67B0"/>
    <w:rsid w:val="3AA82319"/>
    <w:rsid w:val="3ABF7187"/>
    <w:rsid w:val="3AD63E4B"/>
    <w:rsid w:val="3AFD33E6"/>
    <w:rsid w:val="3B084E31"/>
    <w:rsid w:val="3B171A71"/>
    <w:rsid w:val="3B2820FA"/>
    <w:rsid w:val="3B296209"/>
    <w:rsid w:val="3B8E33EA"/>
    <w:rsid w:val="3BAE0E38"/>
    <w:rsid w:val="3BBA7A66"/>
    <w:rsid w:val="3BC670B5"/>
    <w:rsid w:val="3BDC0E57"/>
    <w:rsid w:val="3BDC2895"/>
    <w:rsid w:val="3BF5620E"/>
    <w:rsid w:val="3C75155F"/>
    <w:rsid w:val="3CC050B0"/>
    <w:rsid w:val="3CEE1275"/>
    <w:rsid w:val="3D1C573F"/>
    <w:rsid w:val="3D7149CE"/>
    <w:rsid w:val="3D8768DD"/>
    <w:rsid w:val="3DB67F0E"/>
    <w:rsid w:val="3DD009AB"/>
    <w:rsid w:val="3E144299"/>
    <w:rsid w:val="3E355020"/>
    <w:rsid w:val="3E4A39B8"/>
    <w:rsid w:val="3E4A6212"/>
    <w:rsid w:val="3EB45033"/>
    <w:rsid w:val="3EB65B42"/>
    <w:rsid w:val="3EE37878"/>
    <w:rsid w:val="3F1153FD"/>
    <w:rsid w:val="3F2D1069"/>
    <w:rsid w:val="3F71145F"/>
    <w:rsid w:val="3F71368E"/>
    <w:rsid w:val="3F8E75DF"/>
    <w:rsid w:val="3FA505F8"/>
    <w:rsid w:val="3FD20066"/>
    <w:rsid w:val="3FD20AF2"/>
    <w:rsid w:val="402266F3"/>
    <w:rsid w:val="402C2CB3"/>
    <w:rsid w:val="402D0E96"/>
    <w:rsid w:val="40343A81"/>
    <w:rsid w:val="40A67C79"/>
    <w:rsid w:val="40C536D0"/>
    <w:rsid w:val="40C63A37"/>
    <w:rsid w:val="40D41861"/>
    <w:rsid w:val="40D63427"/>
    <w:rsid w:val="4112328A"/>
    <w:rsid w:val="4122287C"/>
    <w:rsid w:val="413E7DD5"/>
    <w:rsid w:val="41441A17"/>
    <w:rsid w:val="414F7725"/>
    <w:rsid w:val="416610CD"/>
    <w:rsid w:val="416B1D44"/>
    <w:rsid w:val="41B47F83"/>
    <w:rsid w:val="41C2018D"/>
    <w:rsid w:val="422E3D00"/>
    <w:rsid w:val="42484F02"/>
    <w:rsid w:val="424A1F38"/>
    <w:rsid w:val="42B61D00"/>
    <w:rsid w:val="432227B7"/>
    <w:rsid w:val="43277022"/>
    <w:rsid w:val="434434DD"/>
    <w:rsid w:val="437A3A8F"/>
    <w:rsid w:val="437B65AC"/>
    <w:rsid w:val="437C00D4"/>
    <w:rsid w:val="43C6032B"/>
    <w:rsid w:val="43CE29A0"/>
    <w:rsid w:val="43CF0298"/>
    <w:rsid w:val="43E630D8"/>
    <w:rsid w:val="43E66A6E"/>
    <w:rsid w:val="43EF37F7"/>
    <w:rsid w:val="44065048"/>
    <w:rsid w:val="441F6804"/>
    <w:rsid w:val="442A5B49"/>
    <w:rsid w:val="444C2AD9"/>
    <w:rsid w:val="446149E7"/>
    <w:rsid w:val="44B827BB"/>
    <w:rsid w:val="44BF146D"/>
    <w:rsid w:val="44CB2BA5"/>
    <w:rsid w:val="44CE3F7E"/>
    <w:rsid w:val="44E11A72"/>
    <w:rsid w:val="450E1C29"/>
    <w:rsid w:val="452F6CBE"/>
    <w:rsid w:val="4570447C"/>
    <w:rsid w:val="4582238A"/>
    <w:rsid w:val="4585110F"/>
    <w:rsid w:val="459E3929"/>
    <w:rsid w:val="45A50286"/>
    <w:rsid w:val="45AD48EA"/>
    <w:rsid w:val="461C780B"/>
    <w:rsid w:val="46423466"/>
    <w:rsid w:val="46632DEB"/>
    <w:rsid w:val="46662A3C"/>
    <w:rsid w:val="46953DF8"/>
    <w:rsid w:val="46CE466C"/>
    <w:rsid w:val="46DD776B"/>
    <w:rsid w:val="475500DB"/>
    <w:rsid w:val="478C29F5"/>
    <w:rsid w:val="47966AC2"/>
    <w:rsid w:val="47A254C8"/>
    <w:rsid w:val="47A2714E"/>
    <w:rsid w:val="47A44E3C"/>
    <w:rsid w:val="47A96311"/>
    <w:rsid w:val="47D0287C"/>
    <w:rsid w:val="47F66AAB"/>
    <w:rsid w:val="48024718"/>
    <w:rsid w:val="480929EE"/>
    <w:rsid w:val="48094511"/>
    <w:rsid w:val="480F3EA2"/>
    <w:rsid w:val="48120AD8"/>
    <w:rsid w:val="481F1CAB"/>
    <w:rsid w:val="4841340B"/>
    <w:rsid w:val="487D2C91"/>
    <w:rsid w:val="48A63BB4"/>
    <w:rsid w:val="48C069C0"/>
    <w:rsid w:val="48E523D5"/>
    <w:rsid w:val="48F87D7F"/>
    <w:rsid w:val="49122035"/>
    <w:rsid w:val="491C4F4C"/>
    <w:rsid w:val="492D51E3"/>
    <w:rsid w:val="492D7EBC"/>
    <w:rsid w:val="493E5B9B"/>
    <w:rsid w:val="49427B46"/>
    <w:rsid w:val="497673FA"/>
    <w:rsid w:val="49944C6A"/>
    <w:rsid w:val="49B71340"/>
    <w:rsid w:val="49CD34CB"/>
    <w:rsid w:val="49F314F4"/>
    <w:rsid w:val="49F33677"/>
    <w:rsid w:val="4A3E023C"/>
    <w:rsid w:val="4A3F13DC"/>
    <w:rsid w:val="4A6A13F7"/>
    <w:rsid w:val="4A7441AB"/>
    <w:rsid w:val="4AC201C9"/>
    <w:rsid w:val="4AD511D0"/>
    <w:rsid w:val="4AE83905"/>
    <w:rsid w:val="4AFC788C"/>
    <w:rsid w:val="4B1A2E9A"/>
    <w:rsid w:val="4B331963"/>
    <w:rsid w:val="4B365309"/>
    <w:rsid w:val="4B4D701D"/>
    <w:rsid w:val="4B552107"/>
    <w:rsid w:val="4B632A8D"/>
    <w:rsid w:val="4B6A133D"/>
    <w:rsid w:val="4BD1144B"/>
    <w:rsid w:val="4BFF7D0F"/>
    <w:rsid w:val="4C1E182F"/>
    <w:rsid w:val="4C466DC0"/>
    <w:rsid w:val="4C670A56"/>
    <w:rsid w:val="4C69157C"/>
    <w:rsid w:val="4C6B08BE"/>
    <w:rsid w:val="4C824304"/>
    <w:rsid w:val="4C9561F9"/>
    <w:rsid w:val="4CA11564"/>
    <w:rsid w:val="4CA47985"/>
    <w:rsid w:val="4D20303E"/>
    <w:rsid w:val="4D215D3B"/>
    <w:rsid w:val="4D2F3E28"/>
    <w:rsid w:val="4D300807"/>
    <w:rsid w:val="4D4233E9"/>
    <w:rsid w:val="4D877864"/>
    <w:rsid w:val="4DED3D50"/>
    <w:rsid w:val="4E26187F"/>
    <w:rsid w:val="4E487A6C"/>
    <w:rsid w:val="4EAF7045"/>
    <w:rsid w:val="4EB04EA6"/>
    <w:rsid w:val="4EB1255B"/>
    <w:rsid w:val="4EB15812"/>
    <w:rsid w:val="4ECA3A76"/>
    <w:rsid w:val="4EF03AD2"/>
    <w:rsid w:val="4F4264DF"/>
    <w:rsid w:val="4F836368"/>
    <w:rsid w:val="4F922B76"/>
    <w:rsid w:val="4F927A50"/>
    <w:rsid w:val="4FA40F2E"/>
    <w:rsid w:val="4FD859C7"/>
    <w:rsid w:val="500173F0"/>
    <w:rsid w:val="5008370A"/>
    <w:rsid w:val="502722FE"/>
    <w:rsid w:val="50676071"/>
    <w:rsid w:val="508E75F3"/>
    <w:rsid w:val="50B67440"/>
    <w:rsid w:val="50C32299"/>
    <w:rsid w:val="50CA5618"/>
    <w:rsid w:val="50FF632E"/>
    <w:rsid w:val="514918BD"/>
    <w:rsid w:val="51690479"/>
    <w:rsid w:val="518A7A94"/>
    <w:rsid w:val="51966DD2"/>
    <w:rsid w:val="51BD2BB7"/>
    <w:rsid w:val="51E262AA"/>
    <w:rsid w:val="51F020B1"/>
    <w:rsid w:val="51FB1465"/>
    <w:rsid w:val="520300EB"/>
    <w:rsid w:val="520315D4"/>
    <w:rsid w:val="52072605"/>
    <w:rsid w:val="5222767F"/>
    <w:rsid w:val="524E3D76"/>
    <w:rsid w:val="527A716A"/>
    <w:rsid w:val="52AB0164"/>
    <w:rsid w:val="52AC3DA7"/>
    <w:rsid w:val="52B27C62"/>
    <w:rsid w:val="52C51563"/>
    <w:rsid w:val="52CF1314"/>
    <w:rsid w:val="52E868B5"/>
    <w:rsid w:val="530F7010"/>
    <w:rsid w:val="53452E80"/>
    <w:rsid w:val="536839F8"/>
    <w:rsid w:val="53941972"/>
    <w:rsid w:val="539606F0"/>
    <w:rsid w:val="539E4C98"/>
    <w:rsid w:val="53AC0B0B"/>
    <w:rsid w:val="53B837DE"/>
    <w:rsid w:val="53BE4779"/>
    <w:rsid w:val="53CF0686"/>
    <w:rsid w:val="53E4399E"/>
    <w:rsid w:val="53F27D64"/>
    <w:rsid w:val="540A3CA5"/>
    <w:rsid w:val="54B86EBF"/>
    <w:rsid w:val="54DC2C23"/>
    <w:rsid w:val="54FF5486"/>
    <w:rsid w:val="550D4F6D"/>
    <w:rsid w:val="55155BCC"/>
    <w:rsid w:val="552E2CAC"/>
    <w:rsid w:val="553F4677"/>
    <w:rsid w:val="55831895"/>
    <w:rsid w:val="55AE54DE"/>
    <w:rsid w:val="55CB4458"/>
    <w:rsid w:val="55D7484C"/>
    <w:rsid w:val="55DA7C73"/>
    <w:rsid w:val="55DE7DD8"/>
    <w:rsid w:val="55E63F82"/>
    <w:rsid w:val="560948BA"/>
    <w:rsid w:val="56243F07"/>
    <w:rsid w:val="56251A8C"/>
    <w:rsid w:val="5636404C"/>
    <w:rsid w:val="56547D08"/>
    <w:rsid w:val="566825E5"/>
    <w:rsid w:val="56861110"/>
    <w:rsid w:val="56A72319"/>
    <w:rsid w:val="56B76991"/>
    <w:rsid w:val="56E14A62"/>
    <w:rsid w:val="571C6913"/>
    <w:rsid w:val="57282634"/>
    <w:rsid w:val="57336B25"/>
    <w:rsid w:val="57457D93"/>
    <w:rsid w:val="574C6F06"/>
    <w:rsid w:val="57516C28"/>
    <w:rsid w:val="5778065A"/>
    <w:rsid w:val="57A10FD6"/>
    <w:rsid w:val="57DC4879"/>
    <w:rsid w:val="57E363EF"/>
    <w:rsid w:val="57EA1F2A"/>
    <w:rsid w:val="584D2BA8"/>
    <w:rsid w:val="585174B2"/>
    <w:rsid w:val="58D01A1C"/>
    <w:rsid w:val="58D33302"/>
    <w:rsid w:val="58D42EC8"/>
    <w:rsid w:val="58D80B6B"/>
    <w:rsid w:val="58E671A7"/>
    <w:rsid w:val="591125FA"/>
    <w:rsid w:val="591613D1"/>
    <w:rsid w:val="59360229"/>
    <w:rsid w:val="59424890"/>
    <w:rsid w:val="59A64C26"/>
    <w:rsid w:val="5A190BEC"/>
    <w:rsid w:val="5A3623B9"/>
    <w:rsid w:val="5A5E5DB3"/>
    <w:rsid w:val="5A6A02F4"/>
    <w:rsid w:val="5A7444E8"/>
    <w:rsid w:val="5A973401"/>
    <w:rsid w:val="5A9C28E2"/>
    <w:rsid w:val="5A9F26C6"/>
    <w:rsid w:val="5AD5680C"/>
    <w:rsid w:val="5B1118EB"/>
    <w:rsid w:val="5B206701"/>
    <w:rsid w:val="5B8408B6"/>
    <w:rsid w:val="5B9F144A"/>
    <w:rsid w:val="5BA11552"/>
    <w:rsid w:val="5BD96B7C"/>
    <w:rsid w:val="5BDC1D33"/>
    <w:rsid w:val="5BF408E3"/>
    <w:rsid w:val="5C182D29"/>
    <w:rsid w:val="5C3C45B9"/>
    <w:rsid w:val="5C471564"/>
    <w:rsid w:val="5C655D4F"/>
    <w:rsid w:val="5C877D46"/>
    <w:rsid w:val="5C902A73"/>
    <w:rsid w:val="5C961543"/>
    <w:rsid w:val="5CCC41D7"/>
    <w:rsid w:val="5CCF0762"/>
    <w:rsid w:val="5CCF450B"/>
    <w:rsid w:val="5CD7128C"/>
    <w:rsid w:val="5CEF07ED"/>
    <w:rsid w:val="5CF237F8"/>
    <w:rsid w:val="5D2D5F8F"/>
    <w:rsid w:val="5D8F6CB2"/>
    <w:rsid w:val="5DAC4F68"/>
    <w:rsid w:val="5DB705A9"/>
    <w:rsid w:val="5DB77B3F"/>
    <w:rsid w:val="5DD8756C"/>
    <w:rsid w:val="5E4407A9"/>
    <w:rsid w:val="5E4F6C10"/>
    <w:rsid w:val="5E9A53D0"/>
    <w:rsid w:val="5EC64D20"/>
    <w:rsid w:val="5ECC6A3D"/>
    <w:rsid w:val="5EE27350"/>
    <w:rsid w:val="5EF06092"/>
    <w:rsid w:val="5EF93A42"/>
    <w:rsid w:val="5F144571"/>
    <w:rsid w:val="5F174275"/>
    <w:rsid w:val="5F2C52E3"/>
    <w:rsid w:val="5F3D4385"/>
    <w:rsid w:val="5F6D74AC"/>
    <w:rsid w:val="5F9262D5"/>
    <w:rsid w:val="5FF552E8"/>
    <w:rsid w:val="5FF92C4D"/>
    <w:rsid w:val="601451A1"/>
    <w:rsid w:val="60201CAB"/>
    <w:rsid w:val="603E77D2"/>
    <w:rsid w:val="6097233C"/>
    <w:rsid w:val="60B33E63"/>
    <w:rsid w:val="61013F9C"/>
    <w:rsid w:val="610C6BD5"/>
    <w:rsid w:val="611668D0"/>
    <w:rsid w:val="6135605A"/>
    <w:rsid w:val="614B795C"/>
    <w:rsid w:val="61774282"/>
    <w:rsid w:val="619C1090"/>
    <w:rsid w:val="61D97C93"/>
    <w:rsid w:val="623D5020"/>
    <w:rsid w:val="624A244D"/>
    <w:rsid w:val="62890A77"/>
    <w:rsid w:val="62BA6DD4"/>
    <w:rsid w:val="630123A4"/>
    <w:rsid w:val="63071420"/>
    <w:rsid w:val="630A6943"/>
    <w:rsid w:val="631720CC"/>
    <w:rsid w:val="635F1C42"/>
    <w:rsid w:val="637B1684"/>
    <w:rsid w:val="63844F10"/>
    <w:rsid w:val="63884C81"/>
    <w:rsid w:val="63CE2A65"/>
    <w:rsid w:val="63F24EE0"/>
    <w:rsid w:val="641C60B5"/>
    <w:rsid w:val="643B352F"/>
    <w:rsid w:val="64914766"/>
    <w:rsid w:val="64F73A29"/>
    <w:rsid w:val="65044579"/>
    <w:rsid w:val="65386149"/>
    <w:rsid w:val="653C6F5B"/>
    <w:rsid w:val="653D31F4"/>
    <w:rsid w:val="656F0F53"/>
    <w:rsid w:val="658E47B9"/>
    <w:rsid w:val="65A250E2"/>
    <w:rsid w:val="65C9388D"/>
    <w:rsid w:val="65F57531"/>
    <w:rsid w:val="65FE136C"/>
    <w:rsid w:val="6607214E"/>
    <w:rsid w:val="660814DA"/>
    <w:rsid w:val="664849E3"/>
    <w:rsid w:val="666333E8"/>
    <w:rsid w:val="66713531"/>
    <w:rsid w:val="66815EEC"/>
    <w:rsid w:val="66B73184"/>
    <w:rsid w:val="66C3250E"/>
    <w:rsid w:val="66C45F9C"/>
    <w:rsid w:val="670B7C35"/>
    <w:rsid w:val="67187DEA"/>
    <w:rsid w:val="673D4FA8"/>
    <w:rsid w:val="675A44F2"/>
    <w:rsid w:val="679E0C73"/>
    <w:rsid w:val="67A10FD6"/>
    <w:rsid w:val="67AA3CF4"/>
    <w:rsid w:val="67EC7EBC"/>
    <w:rsid w:val="68392D96"/>
    <w:rsid w:val="683E6D35"/>
    <w:rsid w:val="684565A0"/>
    <w:rsid w:val="68672FE9"/>
    <w:rsid w:val="686E7C97"/>
    <w:rsid w:val="686F5C07"/>
    <w:rsid w:val="68992594"/>
    <w:rsid w:val="689F34DE"/>
    <w:rsid w:val="68D0182F"/>
    <w:rsid w:val="68DA50D6"/>
    <w:rsid w:val="68DC031B"/>
    <w:rsid w:val="69165E2E"/>
    <w:rsid w:val="691E6599"/>
    <w:rsid w:val="69231243"/>
    <w:rsid w:val="693A0FD6"/>
    <w:rsid w:val="6940183B"/>
    <w:rsid w:val="6958777F"/>
    <w:rsid w:val="6965449B"/>
    <w:rsid w:val="69737D4F"/>
    <w:rsid w:val="699F7358"/>
    <w:rsid w:val="69B343AA"/>
    <w:rsid w:val="69BC7526"/>
    <w:rsid w:val="6A1C4196"/>
    <w:rsid w:val="6A1E04C5"/>
    <w:rsid w:val="6A666675"/>
    <w:rsid w:val="6AAC24D0"/>
    <w:rsid w:val="6AC20E34"/>
    <w:rsid w:val="6ACE2249"/>
    <w:rsid w:val="6B0B0EDB"/>
    <w:rsid w:val="6B0D4E8A"/>
    <w:rsid w:val="6B5E534B"/>
    <w:rsid w:val="6B762789"/>
    <w:rsid w:val="6B787A7D"/>
    <w:rsid w:val="6BA44CAC"/>
    <w:rsid w:val="6C124AE1"/>
    <w:rsid w:val="6C390128"/>
    <w:rsid w:val="6C794ABB"/>
    <w:rsid w:val="6C921674"/>
    <w:rsid w:val="6C9248D1"/>
    <w:rsid w:val="6CBB5EE2"/>
    <w:rsid w:val="6CC02391"/>
    <w:rsid w:val="6CDB723B"/>
    <w:rsid w:val="6D136F27"/>
    <w:rsid w:val="6D556088"/>
    <w:rsid w:val="6D7D6494"/>
    <w:rsid w:val="6DB73F4C"/>
    <w:rsid w:val="6DBE0FE7"/>
    <w:rsid w:val="6DD41F7E"/>
    <w:rsid w:val="6E00403C"/>
    <w:rsid w:val="6E4306C6"/>
    <w:rsid w:val="6E5B1ECF"/>
    <w:rsid w:val="6E971ED7"/>
    <w:rsid w:val="6EFC200B"/>
    <w:rsid w:val="6F09120A"/>
    <w:rsid w:val="6F625A4F"/>
    <w:rsid w:val="6F6524BF"/>
    <w:rsid w:val="6F7A24FF"/>
    <w:rsid w:val="6F7C036D"/>
    <w:rsid w:val="6F8E3E6E"/>
    <w:rsid w:val="6FF92241"/>
    <w:rsid w:val="6FFA524B"/>
    <w:rsid w:val="702B45D5"/>
    <w:rsid w:val="7053556D"/>
    <w:rsid w:val="70851135"/>
    <w:rsid w:val="70A2425F"/>
    <w:rsid w:val="70CF5B25"/>
    <w:rsid w:val="70DE4731"/>
    <w:rsid w:val="70EE434B"/>
    <w:rsid w:val="70F756DA"/>
    <w:rsid w:val="71287CB4"/>
    <w:rsid w:val="713A2AC4"/>
    <w:rsid w:val="717B6204"/>
    <w:rsid w:val="71844338"/>
    <w:rsid w:val="71980AEC"/>
    <w:rsid w:val="71C76D83"/>
    <w:rsid w:val="72386D57"/>
    <w:rsid w:val="7248252E"/>
    <w:rsid w:val="727E60AE"/>
    <w:rsid w:val="729164DC"/>
    <w:rsid w:val="72D34EDF"/>
    <w:rsid w:val="72F96181"/>
    <w:rsid w:val="73180B6A"/>
    <w:rsid w:val="732904AF"/>
    <w:rsid w:val="735E75D9"/>
    <w:rsid w:val="73765251"/>
    <w:rsid w:val="737F72C4"/>
    <w:rsid w:val="739B680A"/>
    <w:rsid w:val="73A77E6D"/>
    <w:rsid w:val="73B35A2D"/>
    <w:rsid w:val="73F85F2A"/>
    <w:rsid w:val="73FA228E"/>
    <w:rsid w:val="73FB29C6"/>
    <w:rsid w:val="74141BA1"/>
    <w:rsid w:val="74141D7F"/>
    <w:rsid w:val="74224657"/>
    <w:rsid w:val="742C3E56"/>
    <w:rsid w:val="742C74B7"/>
    <w:rsid w:val="744D4F1B"/>
    <w:rsid w:val="749F63FB"/>
    <w:rsid w:val="74D61F8A"/>
    <w:rsid w:val="74E03C71"/>
    <w:rsid w:val="74EE5325"/>
    <w:rsid w:val="74F91D52"/>
    <w:rsid w:val="750109EA"/>
    <w:rsid w:val="75397AEE"/>
    <w:rsid w:val="75437D87"/>
    <w:rsid w:val="756B23D5"/>
    <w:rsid w:val="756E7E4A"/>
    <w:rsid w:val="759B78F4"/>
    <w:rsid w:val="759F56CD"/>
    <w:rsid w:val="75C800BE"/>
    <w:rsid w:val="75D006F4"/>
    <w:rsid w:val="75DE2742"/>
    <w:rsid w:val="761A0DA6"/>
    <w:rsid w:val="764F3A94"/>
    <w:rsid w:val="7653696D"/>
    <w:rsid w:val="76552D7E"/>
    <w:rsid w:val="767212F1"/>
    <w:rsid w:val="76D030A7"/>
    <w:rsid w:val="76E3588E"/>
    <w:rsid w:val="76F02380"/>
    <w:rsid w:val="77214A70"/>
    <w:rsid w:val="774A6EA5"/>
    <w:rsid w:val="77AF6DB3"/>
    <w:rsid w:val="77E1688E"/>
    <w:rsid w:val="782528DA"/>
    <w:rsid w:val="7829699A"/>
    <w:rsid w:val="78407EB2"/>
    <w:rsid w:val="785E2FB5"/>
    <w:rsid w:val="788967E0"/>
    <w:rsid w:val="78922CA5"/>
    <w:rsid w:val="789269E3"/>
    <w:rsid w:val="78B3616D"/>
    <w:rsid w:val="78B7268D"/>
    <w:rsid w:val="78DC3221"/>
    <w:rsid w:val="78ED3A58"/>
    <w:rsid w:val="79113E16"/>
    <w:rsid w:val="79326899"/>
    <w:rsid w:val="79380B9C"/>
    <w:rsid w:val="796F5C84"/>
    <w:rsid w:val="79882A6A"/>
    <w:rsid w:val="79FC2BE2"/>
    <w:rsid w:val="7A1358F3"/>
    <w:rsid w:val="7AE131A1"/>
    <w:rsid w:val="7B0D3F10"/>
    <w:rsid w:val="7B163476"/>
    <w:rsid w:val="7B1C702C"/>
    <w:rsid w:val="7B764AA4"/>
    <w:rsid w:val="7B792861"/>
    <w:rsid w:val="7B8A0DA9"/>
    <w:rsid w:val="7BF31017"/>
    <w:rsid w:val="7C156B2C"/>
    <w:rsid w:val="7C2407AD"/>
    <w:rsid w:val="7C2940D4"/>
    <w:rsid w:val="7CED3D42"/>
    <w:rsid w:val="7D240E3E"/>
    <w:rsid w:val="7D8758DB"/>
    <w:rsid w:val="7DA00DDA"/>
    <w:rsid w:val="7DB45AA0"/>
    <w:rsid w:val="7DB94C25"/>
    <w:rsid w:val="7DD50113"/>
    <w:rsid w:val="7DFF1BD2"/>
    <w:rsid w:val="7E012232"/>
    <w:rsid w:val="7E174A7E"/>
    <w:rsid w:val="7E2A47BE"/>
    <w:rsid w:val="7E3B5AA9"/>
    <w:rsid w:val="7E777266"/>
    <w:rsid w:val="7E8F4E8D"/>
    <w:rsid w:val="7E9128E6"/>
    <w:rsid w:val="7ED67451"/>
    <w:rsid w:val="7EEA721B"/>
    <w:rsid w:val="7EF211BB"/>
    <w:rsid w:val="7F7E5F21"/>
    <w:rsid w:val="7F9D3DEA"/>
    <w:rsid w:val="7FE04A72"/>
    <w:rsid w:val="7FF4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page number"/>
    <w:basedOn w:val="5"/>
    <w:qFormat/>
    <w:uiPriority w:val="0"/>
  </w:style>
  <w:style w:type="paragraph" w:customStyle="1" w:styleId="7">
    <w:name w:val="封面标准名称"/>
    <w:qFormat/>
    <w:uiPriority w:val="0"/>
    <w:pPr>
      <w:widowControl w:val="0"/>
      <w:spacing w:line="680" w:lineRule="exact"/>
      <w:jc w:val="center"/>
      <w:textAlignment w:val="center"/>
    </w:pPr>
    <w:rPr>
      <w:rFonts w:hint="eastAsia" w:ascii="黑体" w:hAnsi="Times New Roman" w:eastAsia="黑体" w:cs="Times New Roman"/>
      <w:sz w:val="52"/>
      <w:lang w:val="en-US" w:eastAsia="zh-CN" w:bidi="ar-SA"/>
    </w:rPr>
  </w:style>
  <w:style w:type="paragraph" w:customStyle="1" w:styleId="8">
    <w:name w:val="纯文本1"/>
    <w:basedOn w:val="1"/>
    <w:qFormat/>
    <w:uiPriority w:val="0"/>
    <w:rPr>
      <w:rFonts w:ascii="宋体" w:hAnsi="Courier New" w:cs="Courier New"/>
      <w:szCs w:val="21"/>
    </w:rPr>
  </w:style>
  <w:style w:type="paragraph" w:customStyle="1" w:styleId="9">
    <w:name w:val="Normal"/>
    <w:qFormat/>
    <w:uiPriority w:val="0"/>
    <w:pPr>
      <w:widowControl w:val="0"/>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2022-01-19T03:33:00Z</dcterms:created>
  <dc:creator>Mew.xie</dc:creator>
  <cp:lastModifiedBy>祝艺菲</cp:lastModifiedBy>
  <dcterms:modified xsi:type="dcterms:W3CDTF">2022-03-21T08:20:39Z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B35926A42599446B9CA0BF2EBF7E2170</vt:lpwstr>
  </property>
</Properties>
</file>