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E7" w:rsidRDefault="00236EF9">
      <w:pPr>
        <w:jc w:val="center"/>
        <w:rPr>
          <w:rFonts w:asciiTheme="majorEastAsia" w:eastAsiaTheme="majorEastAsia" w:hAnsiTheme="majorEastAsia" w:cstheme="majorEastAsia"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sz w:val="44"/>
          <w:szCs w:val="52"/>
        </w:rPr>
        <w:t>广州市越秀区2017年1</w:t>
      </w:r>
      <w:r w:rsidR="00CA2AEE">
        <w:rPr>
          <w:rFonts w:asciiTheme="majorEastAsia" w:eastAsiaTheme="majorEastAsia" w:hAnsiTheme="majorEastAsia" w:cstheme="majorEastAsia" w:hint="eastAsia"/>
          <w:sz w:val="44"/>
          <w:szCs w:val="52"/>
        </w:rPr>
        <w:t>-</w:t>
      </w:r>
      <w:r w:rsidR="00DC4B69">
        <w:rPr>
          <w:rFonts w:asciiTheme="majorEastAsia" w:eastAsiaTheme="majorEastAsia" w:hAnsiTheme="majorEastAsia" w:cstheme="majorEastAsia" w:hint="eastAsia"/>
          <w:sz w:val="44"/>
          <w:szCs w:val="52"/>
        </w:rPr>
        <w:t>4</w:t>
      </w:r>
      <w:r>
        <w:rPr>
          <w:rFonts w:asciiTheme="majorEastAsia" w:eastAsiaTheme="majorEastAsia" w:hAnsiTheme="majorEastAsia" w:cstheme="majorEastAsia" w:hint="eastAsia"/>
          <w:sz w:val="44"/>
          <w:szCs w:val="52"/>
        </w:rPr>
        <w:t>月一般公共预算执行情况</w:t>
      </w:r>
    </w:p>
    <w:p w:rsidR="000127E7" w:rsidRDefault="000127E7">
      <w:pPr>
        <w:rPr>
          <w:rFonts w:ascii="仿宋_GB2312" w:eastAsia="仿宋_GB2312" w:hAnsi="仿宋_GB2312" w:cs="仿宋_GB2312"/>
          <w:sz w:val="32"/>
          <w:szCs w:val="40"/>
        </w:rPr>
      </w:pPr>
    </w:p>
    <w:p w:rsidR="000127E7" w:rsidRDefault="00F900E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236EF9">
        <w:rPr>
          <w:rFonts w:ascii="仿宋_GB2312" w:eastAsia="仿宋_GB2312" w:hAnsi="仿宋_GB2312" w:cs="仿宋_GB2312" w:hint="eastAsia"/>
          <w:sz w:val="32"/>
          <w:szCs w:val="40"/>
        </w:rPr>
        <w:t>月，广州市越秀区一般公共预算收入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63</w:t>
      </w:r>
      <w:r w:rsidR="00236EF9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092</w:t>
      </w:r>
      <w:r w:rsidR="00236EF9"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8</w:t>
      </w:r>
      <w:r w:rsidR="00236EF9"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83</w:t>
      </w:r>
      <w:r w:rsidR="00236EF9">
        <w:rPr>
          <w:rFonts w:ascii="仿宋_GB2312" w:eastAsia="仿宋_GB2312" w:hAnsi="仿宋_GB2312" w:cs="仿宋_GB2312" w:hint="eastAsia"/>
          <w:sz w:val="32"/>
          <w:szCs w:val="40"/>
        </w:rPr>
        <w:t>%，</w:t>
      </w:r>
      <w:r w:rsidR="00D96C46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收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3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235</w:t>
      </w:r>
      <w:r w:rsidR="00236EF9"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p w:rsidR="000127E7" w:rsidRDefault="00236EF9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-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月，广州市越秀区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一般公共预算支出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368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584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2D0080">
        <w:rPr>
          <w:rFonts w:ascii="仿宋_GB2312" w:eastAsia="仿宋_GB2312" w:hAnsi="仿宋_GB2312" w:cs="仿宋_GB2312" w:hint="eastAsia"/>
          <w:sz w:val="32"/>
          <w:szCs w:val="40"/>
        </w:rPr>
        <w:t>增长1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.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35</w:t>
      </w:r>
      <w:r>
        <w:rPr>
          <w:rFonts w:ascii="仿宋_GB2312" w:eastAsia="仿宋_GB2312" w:hAnsi="仿宋_GB2312" w:cs="仿宋_GB2312" w:hint="eastAsia"/>
          <w:sz w:val="32"/>
          <w:szCs w:val="40"/>
        </w:rPr>
        <w:t>%，</w:t>
      </w:r>
      <w:r w:rsidR="00D96C46">
        <w:rPr>
          <w:rFonts w:ascii="仿宋_GB2312" w:eastAsia="仿宋_GB2312" w:hAnsi="仿宋_GB2312" w:cs="仿宋_GB2312" w:hint="eastAsia"/>
          <w:sz w:val="32"/>
          <w:szCs w:val="40"/>
        </w:rPr>
        <w:t>增</w:t>
      </w:r>
      <w:r>
        <w:rPr>
          <w:rFonts w:ascii="仿宋_GB2312" w:eastAsia="仿宋_GB2312" w:hAnsi="仿宋_GB2312" w:cs="仿宋_GB2312" w:hint="eastAsia"/>
          <w:sz w:val="32"/>
          <w:szCs w:val="40"/>
        </w:rPr>
        <w:t>支</w:t>
      </w:r>
      <w:r w:rsidR="00D16BE2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0</w:t>
      </w:r>
      <w:r>
        <w:rPr>
          <w:rFonts w:ascii="仿宋_GB2312" w:eastAsia="仿宋_GB2312" w:hAnsi="仿宋_GB2312" w:cs="仿宋_GB2312" w:hint="eastAsia"/>
          <w:sz w:val="32"/>
          <w:szCs w:val="40"/>
        </w:rPr>
        <w:t>,</w:t>
      </w:r>
      <w:r w:rsidR="00DC4B69">
        <w:rPr>
          <w:rFonts w:ascii="仿宋_GB2312" w:eastAsia="仿宋_GB2312" w:hAnsi="仿宋_GB2312" w:cs="仿宋_GB2312" w:hint="eastAsia"/>
          <w:sz w:val="32"/>
          <w:szCs w:val="40"/>
        </w:rPr>
        <w:t>515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万元。</w:t>
      </w:r>
    </w:p>
    <w:sectPr w:rsidR="000127E7" w:rsidSect="0001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98" w:rsidRDefault="00844398" w:rsidP="00125880">
      <w:r>
        <w:separator/>
      </w:r>
    </w:p>
  </w:endnote>
  <w:endnote w:type="continuationSeparator" w:id="0">
    <w:p w:rsidR="00844398" w:rsidRDefault="00844398" w:rsidP="0012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98" w:rsidRDefault="00844398" w:rsidP="00125880">
      <w:r>
        <w:separator/>
      </w:r>
    </w:p>
  </w:footnote>
  <w:footnote w:type="continuationSeparator" w:id="0">
    <w:p w:rsidR="00844398" w:rsidRDefault="00844398" w:rsidP="0012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590073"/>
    <w:rsid w:val="000127E7"/>
    <w:rsid w:val="00094A7F"/>
    <w:rsid w:val="00125880"/>
    <w:rsid w:val="002329D3"/>
    <w:rsid w:val="00236EF9"/>
    <w:rsid w:val="002D0080"/>
    <w:rsid w:val="0056502C"/>
    <w:rsid w:val="005E24EF"/>
    <w:rsid w:val="007216C6"/>
    <w:rsid w:val="00844398"/>
    <w:rsid w:val="009F07A5"/>
    <w:rsid w:val="00A55FB0"/>
    <w:rsid w:val="00CA2AEE"/>
    <w:rsid w:val="00D16BE2"/>
    <w:rsid w:val="00D96C46"/>
    <w:rsid w:val="00DC4B69"/>
    <w:rsid w:val="00E25B2C"/>
    <w:rsid w:val="00F900E1"/>
    <w:rsid w:val="25590073"/>
    <w:rsid w:val="4B0848E4"/>
    <w:rsid w:val="7B8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任霆晖</cp:lastModifiedBy>
  <cp:revision>4</cp:revision>
  <dcterms:created xsi:type="dcterms:W3CDTF">2018-01-02T02:01:00Z</dcterms:created>
  <dcterms:modified xsi:type="dcterms:W3CDTF">2018-01-02T06:29:00Z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