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广州市越秀区商务局财政专项资金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直接支付用款申请表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*申请单位名称（盖章）             填表日期：2021年   月   日</w:t>
      </w:r>
    </w:p>
    <w:tbl>
      <w:tblPr>
        <w:tblStyle w:val="5"/>
        <w:tblW w:w="9197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5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*资金名称</w:t>
            </w:r>
          </w:p>
        </w:tc>
        <w:tc>
          <w:tcPr>
            <w:tcW w:w="575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2021年市商务发展专项资金服务贸易事项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*申请资金依据（文件号）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广州市商务发展专项资金服务贸易事项实施细则》、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穗商务函[2020]197号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*申请金额（万元）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*支持项目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*银行账户全称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*开户银行名称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*银行账户账号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*企业联系人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3443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*联系电话</w:t>
            </w:r>
          </w:p>
        </w:tc>
        <w:tc>
          <w:tcPr>
            <w:tcW w:w="5754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*申请单位法人或主管领导审批意见</w:t>
            </w:r>
          </w:p>
        </w:tc>
        <w:tc>
          <w:tcPr>
            <w:tcW w:w="5754" w:type="dxa"/>
          </w:tcPr>
          <w:p>
            <w:pPr>
              <w:numPr>
                <w:ilvl w:val="0"/>
                <w:numId w:val="0"/>
              </w:num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 w:val="0"/>
              <w:jc w:val="righ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   月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备注：1、*为必填项；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 w:asciiTheme="minorEastAsia" w:hAnsiTheme="minorEastAsia" w:cstheme="minor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  <w:lang w:val="en-US" w:eastAsia="zh-CN"/>
        </w:rPr>
        <w:t>根据《附件1》，企业获得多项“支持项目”的，分别填写此表。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701A5"/>
    <w:multiLevelType w:val="singleLevel"/>
    <w:tmpl w:val="047701A5"/>
    <w:lvl w:ilvl="0" w:tentative="0">
      <w:start w:val="2"/>
      <w:numFmt w:val="decimal"/>
      <w:suff w:val="nothing"/>
      <w:lvlText w:val="%1、"/>
      <w:lvlJc w:val="left"/>
      <w:pPr>
        <w:ind w:left="8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14FFA"/>
    <w:rsid w:val="198C48E4"/>
    <w:rsid w:val="1DC70210"/>
    <w:rsid w:val="25022240"/>
    <w:rsid w:val="29DE32FA"/>
    <w:rsid w:val="2DB87DB5"/>
    <w:rsid w:val="37EF3275"/>
    <w:rsid w:val="3BB424F1"/>
    <w:rsid w:val="3D784F7E"/>
    <w:rsid w:val="3E7E3B05"/>
    <w:rsid w:val="50314FFA"/>
    <w:rsid w:val="57F55923"/>
    <w:rsid w:val="67242AD7"/>
    <w:rsid w:val="6DE8527C"/>
    <w:rsid w:val="72285850"/>
    <w:rsid w:val="7F1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2020-07-31T03:24:00Z</dcterms:created>
  <dc:creator>摸今小卫</dc:creator>
  <cp:lastModifiedBy>未定义</cp:lastModifiedBy>
  <cp:lastPrinted>2020-09-10T06:40:00Z</cp:lastPrinted>
  <dcterms:modified xsi:type="dcterms:W3CDTF">2021-04-02T07:58:22Z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5CD85932408F4BB0853B5730A77D00A4</vt:lpwstr>
  </property>
</Properties>
</file>